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568D" w:rsidRPr="001B646B" w:rsidRDefault="00A1568D" w:rsidP="001B646B">
      <w:pPr>
        <w:pStyle w:val="Titre5"/>
      </w:pPr>
      <w:r w:rsidRPr="001B646B">
        <w:t>Ecologie du paysage</w:t>
      </w:r>
    </w:p>
    <w:p w:rsidR="00A1568D" w:rsidRPr="001B646B" w:rsidRDefault="00A1568D" w:rsidP="001B646B">
      <w:pPr>
        <w:pStyle w:val="Titre1"/>
      </w:pPr>
      <w:r w:rsidRPr="001B646B">
        <w:t>Un paysage</w:t>
      </w:r>
    </w:p>
    <w:p w:rsidR="00A1568D" w:rsidRDefault="00A1568D" w:rsidP="00A1568D">
      <w:r>
        <w:t>Larousse :</w:t>
      </w:r>
    </w:p>
    <w:p w:rsidR="00A1568D" w:rsidRDefault="00A1568D" w:rsidP="00A1568D">
      <w:pPr>
        <w:pStyle w:val="Paragraphedeliste"/>
        <w:numPr>
          <w:ilvl w:val="0"/>
          <w:numId w:val="49"/>
        </w:numPr>
      </w:pPr>
      <w:r>
        <w:t>Etendue de pays qui s’offre à la vue</w:t>
      </w:r>
    </w:p>
    <w:p w:rsidR="00A1568D" w:rsidRDefault="00A1568D" w:rsidP="00A1568D">
      <w:pPr>
        <w:pStyle w:val="Paragraphedeliste"/>
        <w:numPr>
          <w:ilvl w:val="0"/>
          <w:numId w:val="49"/>
        </w:numPr>
      </w:pPr>
      <w:r>
        <w:t>Représentation d’un paysage, d’un site naturel (ou moins souvent d’un site urbain) par la peinture, le dessin, la photographie, etc.</w:t>
      </w:r>
    </w:p>
    <w:p w:rsidR="00A1568D" w:rsidRDefault="00A1568D" w:rsidP="00A1568D">
      <w:r>
        <w:t>Géographe Jean-Robert PITTE (1983) :</w:t>
      </w:r>
    </w:p>
    <w:p w:rsidR="00A1568D" w:rsidRPr="00846B85" w:rsidRDefault="00A1568D" w:rsidP="00A1568D">
      <w:r>
        <w:t>« </w:t>
      </w:r>
      <w:r w:rsidRPr="00846B85">
        <w:t xml:space="preserve">L’expression </w:t>
      </w:r>
      <w:r w:rsidRPr="00846B85">
        <w:rPr>
          <w:rStyle w:val="Titre6Car"/>
          <w:color w:val="auto"/>
        </w:rPr>
        <w:t>observable par les sens</w:t>
      </w:r>
      <w:r w:rsidRPr="00846B85">
        <w:t xml:space="preserve"> à la surface de la terre de la combinaison entre la nature, les techniques et la culture des hommes »</w:t>
      </w:r>
    </w:p>
    <w:p w:rsidR="00A1568D" w:rsidRPr="00846B85" w:rsidRDefault="00A1568D" w:rsidP="00A1568D">
      <w:pPr>
        <w:pStyle w:val="Paragraphedeliste"/>
        <w:numPr>
          <w:ilvl w:val="0"/>
          <w:numId w:val="50"/>
        </w:numPr>
      </w:pPr>
      <w:r w:rsidRPr="00846B85">
        <w:t>Paysage culturel = paysage en tant que construction par l’Homme</w:t>
      </w:r>
    </w:p>
    <w:p w:rsidR="00A1568D" w:rsidRPr="00846B85" w:rsidRDefault="00A1568D" w:rsidP="00A1568D">
      <w:pPr>
        <w:pStyle w:val="Paragraphedeliste"/>
        <w:numPr>
          <w:ilvl w:val="0"/>
          <w:numId w:val="50"/>
        </w:numPr>
      </w:pPr>
      <w:r w:rsidRPr="00846B85">
        <w:t>Terroir</w:t>
      </w:r>
    </w:p>
    <w:p w:rsidR="00A1568D" w:rsidRPr="00846B85" w:rsidRDefault="00A1568D" w:rsidP="00A1568D">
      <w:pPr>
        <w:pStyle w:val="Paragraphedeliste"/>
        <w:numPr>
          <w:ilvl w:val="0"/>
          <w:numId w:val="50"/>
        </w:numPr>
      </w:pPr>
      <w:r w:rsidRPr="00846B85">
        <w:t>Relation entre Nature et culture</w:t>
      </w:r>
    </w:p>
    <w:p w:rsidR="00A1568D" w:rsidRPr="00846B85" w:rsidRDefault="00A1568D" w:rsidP="00A1568D">
      <w:r w:rsidRPr="00846B85">
        <w:t>En écologie du paysage :</w:t>
      </w:r>
    </w:p>
    <w:p w:rsidR="00A1568D" w:rsidRPr="00846B85" w:rsidRDefault="00A1568D" w:rsidP="00A1568D">
      <w:r w:rsidRPr="00846B85">
        <w:rPr>
          <w:b/>
          <w:color w:val="FF0000"/>
        </w:rPr>
        <w:t>Paysage</w:t>
      </w:r>
      <w:r w:rsidRPr="00846B85">
        <w:t xml:space="preserve"> = « niveau d’organisation des systèmes écologiques, </w:t>
      </w:r>
      <w:r w:rsidRPr="00846B85">
        <w:rPr>
          <w:rStyle w:val="Titre6Car"/>
          <w:color w:val="auto"/>
        </w:rPr>
        <w:t>supérieur à l’écosystème</w:t>
      </w:r>
      <w:r w:rsidRPr="00846B85">
        <w:t xml:space="preserve"> ; il se caractérise essentiellement par son </w:t>
      </w:r>
      <w:r w:rsidRPr="00846B85">
        <w:rPr>
          <w:rStyle w:val="Titre6Car"/>
          <w:color w:val="auto"/>
        </w:rPr>
        <w:t>hétérogénéité</w:t>
      </w:r>
      <w:r w:rsidRPr="00846B85">
        <w:t xml:space="preserve"> et par sa dynamique gouvernée pour partie par les </w:t>
      </w:r>
      <w:r w:rsidRPr="00846B85">
        <w:rPr>
          <w:rStyle w:val="Titre6Car"/>
          <w:color w:val="auto"/>
        </w:rPr>
        <w:t>activités humaines</w:t>
      </w:r>
      <w:r w:rsidRPr="00846B85">
        <w:t xml:space="preserve">. Il existe </w:t>
      </w:r>
      <w:r w:rsidRPr="00846B85">
        <w:rPr>
          <w:rStyle w:val="Titre6Car"/>
          <w:color w:val="auto"/>
        </w:rPr>
        <w:t>indépendamment de la perception</w:t>
      </w:r>
      <w:r w:rsidRPr="00846B85">
        <w:t> »</w:t>
      </w:r>
    </w:p>
    <w:p w:rsidR="00BE4811" w:rsidRPr="00BE4811" w:rsidRDefault="00BE4811" w:rsidP="00BE4811">
      <w:pPr>
        <w:jc w:val="center"/>
        <w:rPr>
          <w:i/>
          <w:sz w:val="18"/>
        </w:rPr>
      </w:pPr>
      <w:r>
        <w:rPr>
          <w:noProof/>
          <w:lang w:eastAsia="fr-FR"/>
        </w:rPr>
        <w:drawing>
          <wp:inline distT="0" distB="0" distL="0" distR="0">
            <wp:extent cx="2422729" cy="26098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2422729" cy="2609850"/>
                    </a:xfrm>
                    <a:prstGeom prst="rect">
                      <a:avLst/>
                    </a:prstGeom>
                  </pic:spPr>
                </pic:pic>
              </a:graphicData>
            </a:graphic>
          </wp:inline>
        </w:drawing>
      </w:r>
      <w:r>
        <w:br/>
      </w:r>
      <w:r>
        <w:rPr>
          <w:i/>
          <w:sz w:val="18"/>
        </w:rPr>
        <w:t>Ici, bocage dans le Pays d’Auge</w:t>
      </w:r>
    </w:p>
    <w:p w:rsidR="00BE4811" w:rsidRDefault="00BE4811" w:rsidP="00BE4811">
      <w:r>
        <w:t xml:space="preserve">Un même espace mais </w:t>
      </w:r>
      <w:r w:rsidR="00846B85" w:rsidRPr="00846B85">
        <w:rPr>
          <w:b/>
        </w:rPr>
        <w:t>2</w:t>
      </w:r>
      <w:r w:rsidRPr="00846B85">
        <w:rPr>
          <w:b/>
        </w:rPr>
        <w:t xml:space="preserve"> représentations</w:t>
      </w:r>
      <w:r>
        <w:t xml:space="preserve">. </w:t>
      </w:r>
      <w:r w:rsidRPr="00846B85">
        <w:rPr>
          <w:b/>
          <w:color w:val="FF0000"/>
        </w:rPr>
        <w:t>L’hétérogénéité</w:t>
      </w:r>
      <w:r>
        <w:t xml:space="preserve"> est </w:t>
      </w:r>
      <w:r w:rsidRPr="00FE0E0F">
        <w:rPr>
          <w:b/>
          <w:color w:val="FF0000"/>
        </w:rPr>
        <w:t>variable</w:t>
      </w:r>
      <w:r>
        <w:t xml:space="preserve"> selon le choix de l’observateur. </w:t>
      </w:r>
    </w:p>
    <w:p w:rsidR="00BE4811" w:rsidRDefault="00BE4811" w:rsidP="00BE4811">
      <w:r>
        <w:t xml:space="preserve">L’hétérogénéité </w:t>
      </w:r>
      <w:r w:rsidR="009A53E7">
        <w:t xml:space="preserve">est l’organisation des différents éléments entre eux et leur nombre. </w:t>
      </w:r>
    </w:p>
    <w:p w:rsidR="009A53E7" w:rsidRDefault="009A53E7" w:rsidP="00BE4811"/>
    <w:p w:rsidR="009A53E7" w:rsidRDefault="009A53E7" w:rsidP="00BE4811"/>
    <w:p w:rsidR="009A53E7" w:rsidRPr="001B646B" w:rsidRDefault="009A53E7" w:rsidP="001B646B">
      <w:pPr>
        <w:pStyle w:val="Titre1"/>
      </w:pPr>
      <w:r w:rsidRPr="001B646B">
        <w:lastRenderedPageBreak/>
        <w:t>Un paysage : en décrire les éléments…</w:t>
      </w:r>
    </w:p>
    <w:p w:rsidR="009A53E7" w:rsidRPr="001B646B" w:rsidRDefault="009A53E7" w:rsidP="009A53E7">
      <w:pPr>
        <w:pStyle w:val="Titre2"/>
        <w:rPr>
          <w:b/>
          <w:i w:val="0"/>
          <w:u w:val="single"/>
        </w:rPr>
      </w:pPr>
      <w:r w:rsidRPr="001B646B">
        <w:rPr>
          <w:b/>
          <w:i w:val="0"/>
          <w:u w:val="single"/>
        </w:rPr>
        <w:t>Catégories d’éléments du paysage</w:t>
      </w:r>
    </w:p>
    <w:p w:rsidR="009A53E7" w:rsidRDefault="009A53E7" w:rsidP="009A53E7">
      <w:pPr>
        <w:pStyle w:val="Paragraphedeliste"/>
        <w:numPr>
          <w:ilvl w:val="0"/>
          <w:numId w:val="49"/>
        </w:numPr>
      </w:pPr>
      <w:r>
        <w:t xml:space="preserve">La </w:t>
      </w:r>
      <w:r w:rsidRPr="00FE0E0F">
        <w:rPr>
          <w:b/>
          <w:color w:val="FF0000"/>
        </w:rPr>
        <w:t>matrice</w:t>
      </w:r>
    </w:p>
    <w:p w:rsidR="009A53E7" w:rsidRPr="00FE0E0F" w:rsidRDefault="009A53E7" w:rsidP="009A53E7">
      <w:pPr>
        <w:pStyle w:val="Paragraphedeliste"/>
        <w:numPr>
          <w:ilvl w:val="0"/>
          <w:numId w:val="49"/>
        </w:numPr>
        <w:rPr>
          <w:b/>
          <w:color w:val="FF0000"/>
        </w:rPr>
      </w:pPr>
      <w:r w:rsidRPr="00FE0E0F">
        <w:rPr>
          <w:b/>
          <w:color w:val="FF0000"/>
        </w:rPr>
        <w:t>Taches, mosaïque</w:t>
      </w:r>
    </w:p>
    <w:p w:rsidR="009A53E7" w:rsidRDefault="009A53E7" w:rsidP="009A53E7">
      <w:pPr>
        <w:pStyle w:val="Paragraphedeliste"/>
        <w:numPr>
          <w:ilvl w:val="0"/>
          <w:numId w:val="49"/>
        </w:numPr>
      </w:pPr>
      <w:r w:rsidRPr="00FE0E0F">
        <w:rPr>
          <w:b/>
          <w:color w:val="FF0000"/>
        </w:rPr>
        <w:t>Corridors</w:t>
      </w:r>
      <w:r>
        <w:t xml:space="preserve"> (= couloirs) et </w:t>
      </w:r>
      <w:r w:rsidRPr="00FE0E0F">
        <w:rPr>
          <w:b/>
          <w:color w:val="FF0000"/>
        </w:rPr>
        <w:t>réseau</w:t>
      </w:r>
    </w:p>
    <w:p w:rsidR="009A53E7" w:rsidRDefault="009A53E7" w:rsidP="009A53E7">
      <w:pPr>
        <w:pStyle w:val="Paragraphedeliste"/>
        <w:numPr>
          <w:ilvl w:val="0"/>
          <w:numId w:val="49"/>
        </w:numPr>
      </w:pPr>
      <w:r w:rsidRPr="00FE0E0F">
        <w:rPr>
          <w:b/>
          <w:color w:val="FF0000"/>
        </w:rPr>
        <w:t>Lisière</w:t>
      </w:r>
      <w:r>
        <w:t xml:space="preserve"> et milieu intérieur</w:t>
      </w:r>
    </w:p>
    <w:p w:rsidR="009A53E7" w:rsidRDefault="009A53E7" w:rsidP="009A53E7">
      <w:pPr>
        <w:jc w:val="center"/>
      </w:pPr>
      <w:r>
        <w:rPr>
          <w:noProof/>
          <w:lang w:eastAsia="fr-FR"/>
        </w:rPr>
        <w:drawing>
          <wp:inline distT="0" distB="0" distL="0" distR="0">
            <wp:extent cx="1864277" cy="1762125"/>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1864908" cy="1762721"/>
                    </a:xfrm>
                    <a:prstGeom prst="rect">
                      <a:avLst/>
                    </a:prstGeom>
                  </pic:spPr>
                </pic:pic>
              </a:graphicData>
            </a:graphic>
          </wp:inline>
        </w:drawing>
      </w:r>
    </w:p>
    <w:p w:rsidR="009A53E7" w:rsidRPr="001B646B" w:rsidRDefault="009A53E7" w:rsidP="009A53E7">
      <w:pPr>
        <w:pStyle w:val="Titre2"/>
        <w:rPr>
          <w:b/>
          <w:i w:val="0"/>
          <w:u w:val="single"/>
        </w:rPr>
      </w:pPr>
      <w:r w:rsidRPr="001B646B">
        <w:rPr>
          <w:b/>
          <w:i w:val="0"/>
          <w:u w:val="single"/>
        </w:rPr>
        <w:t>La matrice</w:t>
      </w:r>
    </w:p>
    <w:p w:rsidR="009A53E7" w:rsidRPr="00FE0E0F" w:rsidRDefault="009A53E7" w:rsidP="009A53E7">
      <w:pPr>
        <w:rPr>
          <w:b/>
          <w:color w:val="00B050"/>
        </w:rPr>
      </w:pPr>
      <w:r>
        <w:t xml:space="preserve">C’est </w:t>
      </w:r>
      <w:r w:rsidRPr="00FE0E0F">
        <w:rPr>
          <w:b/>
          <w:color w:val="FF0000"/>
        </w:rPr>
        <w:t>l’élément dominant, englobant</w:t>
      </w:r>
      <w:r>
        <w:t xml:space="preserve">. Chaque espace a sa matrice. C’est un espace </w:t>
      </w:r>
      <w:r w:rsidRPr="00FE0E0F">
        <w:rPr>
          <w:b/>
          <w:color w:val="00B050"/>
        </w:rPr>
        <w:t xml:space="preserve">indifférencié, neutre ou hostile. </w:t>
      </w:r>
    </w:p>
    <w:p w:rsidR="009A53E7" w:rsidRDefault="009A53E7" w:rsidP="009A53E7">
      <w:pPr>
        <w:rPr>
          <w:i/>
        </w:rPr>
      </w:pPr>
      <w:r>
        <w:rPr>
          <w:i/>
        </w:rPr>
        <w:t>Herbage, cultures annuelles, étant, forêt naturelle, forêt issue de plantation, zone urbanisée…</w:t>
      </w:r>
    </w:p>
    <w:p w:rsidR="009A53E7" w:rsidRPr="001B646B" w:rsidRDefault="009A53E7" w:rsidP="009A53E7">
      <w:pPr>
        <w:pStyle w:val="Titre2"/>
        <w:rPr>
          <w:b/>
          <w:i w:val="0"/>
          <w:u w:val="single"/>
        </w:rPr>
      </w:pPr>
      <w:r w:rsidRPr="001B646B">
        <w:rPr>
          <w:b/>
          <w:i w:val="0"/>
          <w:u w:val="single"/>
        </w:rPr>
        <w:t>Les tâches</w:t>
      </w:r>
    </w:p>
    <w:p w:rsidR="009A53E7" w:rsidRDefault="009A53E7" w:rsidP="009A53E7">
      <w:r>
        <w:t xml:space="preserve">Ce sont les </w:t>
      </w:r>
      <w:r w:rsidRPr="00FE0E0F">
        <w:rPr>
          <w:b/>
        </w:rPr>
        <w:t>éléments différents de la matrice</w:t>
      </w:r>
      <w:r>
        <w:t>. Ce sont des bosquets, des habitations en zone rurale, des parcs et des jardins en milieu urbain.</w:t>
      </w:r>
      <w:r w:rsidR="00290DB5">
        <w:t xml:space="preserve"> Les tâches créent de l’hétérogénéité à l’échelle du paysage. </w:t>
      </w:r>
    </w:p>
    <w:p w:rsidR="009A53E7" w:rsidRDefault="009A53E7" w:rsidP="009A53E7">
      <w:r>
        <w:t xml:space="preserve">Un </w:t>
      </w:r>
      <w:r w:rsidRPr="00FE0E0F">
        <w:rPr>
          <w:b/>
        </w:rPr>
        <w:t>ensemble de tâches</w:t>
      </w:r>
      <w:r>
        <w:t xml:space="preserve"> constitue une</w:t>
      </w:r>
      <w:r w:rsidRPr="009A53E7">
        <w:rPr>
          <w:rStyle w:val="Titre6Car"/>
        </w:rPr>
        <w:t xml:space="preserve"> </w:t>
      </w:r>
      <w:r w:rsidRPr="00FE0E0F">
        <w:rPr>
          <w:rStyle w:val="Titre6Car"/>
          <w:color w:val="FF0000"/>
        </w:rPr>
        <w:t>mosaïque</w:t>
      </w:r>
      <w:r>
        <w:t>.</w:t>
      </w:r>
    </w:p>
    <w:p w:rsidR="009A53E7" w:rsidRDefault="009A53E7" w:rsidP="009A53E7">
      <w:pPr>
        <w:jc w:val="center"/>
      </w:pPr>
      <w:r>
        <w:rPr>
          <w:noProof/>
          <w:lang w:eastAsia="fr-FR"/>
        </w:rPr>
        <w:drawing>
          <wp:inline distT="0" distB="0" distL="0" distR="0">
            <wp:extent cx="918585" cy="12763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918585" cy="1276350"/>
                    </a:xfrm>
                    <a:prstGeom prst="rect">
                      <a:avLst/>
                    </a:prstGeom>
                  </pic:spPr>
                </pic:pic>
              </a:graphicData>
            </a:graphic>
          </wp:inline>
        </w:drawing>
      </w:r>
    </w:p>
    <w:p w:rsidR="009A53E7" w:rsidRDefault="009A53E7" w:rsidP="009A53E7">
      <w:r>
        <w:t xml:space="preserve">Il existe </w:t>
      </w:r>
      <w:r w:rsidR="00FE0E0F">
        <w:t>3</w:t>
      </w:r>
      <w:r>
        <w:t xml:space="preserve"> types de tâches. :</w:t>
      </w:r>
    </w:p>
    <w:p w:rsidR="009A53E7" w:rsidRDefault="009A53E7" w:rsidP="009A53E7">
      <w:pPr>
        <w:pStyle w:val="Paragraphedeliste"/>
        <w:numPr>
          <w:ilvl w:val="0"/>
          <w:numId w:val="49"/>
        </w:numPr>
      </w:pPr>
      <w:r>
        <w:t xml:space="preserve">Les </w:t>
      </w:r>
      <w:r w:rsidRPr="00FE0E0F">
        <w:rPr>
          <w:rStyle w:val="Titre6Car"/>
          <w:color w:val="FF0000"/>
        </w:rPr>
        <w:t>tâches de perturbation</w:t>
      </w:r>
      <w:r>
        <w:t xml:space="preserve"> qui sont liée</w:t>
      </w:r>
      <w:r w:rsidR="00290DB5">
        <w:t>s</w:t>
      </w:r>
      <w:r>
        <w:t xml:space="preserve"> à </w:t>
      </w:r>
      <w:r w:rsidRPr="00FE0E0F">
        <w:rPr>
          <w:b/>
        </w:rPr>
        <w:t>l’action directe de l’Homme</w:t>
      </w:r>
      <w:r>
        <w:t xml:space="preserve"> (</w:t>
      </w:r>
      <w:r>
        <w:rPr>
          <w:i/>
        </w:rPr>
        <w:t>défrichement, mise en culture de prairies permanentes, plantation forestière sur terres agricoles, coupe rase…</w:t>
      </w:r>
      <w:r>
        <w:t xml:space="preserve">) ou à </w:t>
      </w:r>
      <w:r w:rsidRPr="00FE0E0F">
        <w:rPr>
          <w:b/>
        </w:rPr>
        <w:t>l’attaque massive de ravageurs</w:t>
      </w:r>
      <w:r>
        <w:t xml:space="preserve"> ou à un </w:t>
      </w:r>
      <w:r w:rsidRPr="00FE0E0F">
        <w:rPr>
          <w:b/>
        </w:rPr>
        <w:t>accident climatique</w:t>
      </w:r>
      <w:r w:rsidR="00290DB5">
        <w:t xml:space="preserve"> </w:t>
      </w:r>
      <w:r w:rsidR="00290DB5">
        <w:sym w:font="Wingdings" w:char="F0E0"/>
      </w:r>
      <w:r w:rsidR="00290DB5">
        <w:t xml:space="preserve"> modification par l’Homme de la compétition </w:t>
      </w:r>
      <w:proofErr w:type="spellStart"/>
      <w:r w:rsidR="00290DB5">
        <w:t>inter-spécifique</w:t>
      </w:r>
      <w:proofErr w:type="spellEnd"/>
      <w:r w:rsidR="007E2685">
        <w:br/>
        <w:t>Bourré de jeunet (photo)</w:t>
      </w:r>
    </w:p>
    <w:p w:rsidR="00290DB5" w:rsidRDefault="00290DB5" w:rsidP="00290DB5">
      <w:pPr>
        <w:pStyle w:val="Paragraphedeliste"/>
        <w:rPr>
          <w:i/>
        </w:rPr>
      </w:pPr>
      <w:r>
        <w:rPr>
          <w:i/>
        </w:rPr>
        <w:t xml:space="preserve">Exemple de la coupe rase en futaie régulière de Douglas </w:t>
      </w:r>
      <w:r w:rsidRPr="00290DB5">
        <w:rPr>
          <w:i/>
        </w:rPr>
        <w:sym w:font="Wingdings" w:char="F0E0"/>
      </w:r>
      <w:r>
        <w:rPr>
          <w:i/>
        </w:rPr>
        <w:t xml:space="preserve"> modification de la compétition pour la lumière (végétaux de type </w:t>
      </w:r>
      <w:proofErr w:type="spellStart"/>
      <w:r>
        <w:rPr>
          <w:i/>
        </w:rPr>
        <w:t>sciaphyle</w:t>
      </w:r>
      <w:proofErr w:type="spellEnd"/>
      <w:r>
        <w:rPr>
          <w:i/>
        </w:rPr>
        <w:t>) + accélération de l’érosion hydrique + dessèchement</w:t>
      </w:r>
    </w:p>
    <w:p w:rsidR="00965332" w:rsidRPr="00965332" w:rsidRDefault="00965332" w:rsidP="00965332">
      <w:pPr>
        <w:pStyle w:val="Paragraphedeliste"/>
        <w:jc w:val="center"/>
      </w:pPr>
      <w:r>
        <w:rPr>
          <w:noProof/>
          <w:lang w:eastAsia="fr-FR"/>
        </w:rPr>
        <w:lastRenderedPageBreak/>
        <w:drawing>
          <wp:inline distT="0" distB="0" distL="0" distR="0">
            <wp:extent cx="2187642" cy="1647825"/>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2186919" cy="1647281"/>
                    </a:xfrm>
                    <a:prstGeom prst="rect">
                      <a:avLst/>
                    </a:prstGeom>
                  </pic:spPr>
                </pic:pic>
              </a:graphicData>
            </a:graphic>
          </wp:inline>
        </w:drawing>
      </w:r>
    </w:p>
    <w:p w:rsidR="00965332" w:rsidRDefault="00290DB5" w:rsidP="00965332">
      <w:pPr>
        <w:pStyle w:val="Paragraphedeliste"/>
        <w:numPr>
          <w:ilvl w:val="0"/>
          <w:numId w:val="49"/>
        </w:numPr>
      </w:pPr>
      <w:r>
        <w:t xml:space="preserve">Les </w:t>
      </w:r>
      <w:r w:rsidRPr="00FE0E0F">
        <w:rPr>
          <w:rStyle w:val="Titre6Car"/>
          <w:color w:val="FF0000"/>
        </w:rPr>
        <w:t xml:space="preserve">tâches </w:t>
      </w:r>
      <w:proofErr w:type="spellStart"/>
      <w:r w:rsidRPr="00FE0E0F">
        <w:rPr>
          <w:rStyle w:val="Titre6Car"/>
          <w:color w:val="FF0000"/>
        </w:rPr>
        <w:t>relictes</w:t>
      </w:r>
      <w:proofErr w:type="spellEnd"/>
      <w:r>
        <w:t xml:space="preserve"> sont les </w:t>
      </w:r>
      <w:r w:rsidRPr="00036108">
        <w:rPr>
          <w:b/>
        </w:rPr>
        <w:t>restes d’une ancienne matrice</w:t>
      </w:r>
      <w:r>
        <w:t xml:space="preserve"> et donc un </w:t>
      </w:r>
      <w:r w:rsidRPr="00036108">
        <w:rPr>
          <w:b/>
        </w:rPr>
        <w:t>refuge d’espèces</w:t>
      </w:r>
      <w:r>
        <w:t xml:space="preserve"> (</w:t>
      </w:r>
      <w:r>
        <w:rPr>
          <w:i/>
        </w:rPr>
        <w:t>tourbières hautes actives, bosquet en régénération naturelle, arbres fruitiers en lisière de forêt, callunaie en zone pâturée…</w:t>
      </w:r>
      <w:r>
        <w:t>)</w:t>
      </w:r>
    </w:p>
    <w:p w:rsidR="00965332" w:rsidRDefault="00965332" w:rsidP="00965332">
      <w:pPr>
        <w:pStyle w:val="Paragraphedeliste"/>
        <w:rPr>
          <w:i/>
        </w:rPr>
      </w:pPr>
      <w:r>
        <w:rPr>
          <w:i/>
        </w:rPr>
        <w:t>Tourbière = accumulation mousses (première étape du pétrole) + le relief se creuse vers la tourbière, c’est une zone de creux où il y a accumulation d’eau et donc d’humidité</w:t>
      </w:r>
    </w:p>
    <w:p w:rsidR="00965332" w:rsidRDefault="00965332" w:rsidP="00965332">
      <w:pPr>
        <w:pStyle w:val="Paragraphedeliste"/>
        <w:jc w:val="center"/>
        <w:rPr>
          <w:i/>
        </w:rPr>
      </w:pPr>
      <w:r>
        <w:rPr>
          <w:noProof/>
          <w:lang w:eastAsia="fr-FR"/>
        </w:rPr>
        <w:drawing>
          <wp:inline distT="0" distB="0" distL="0" distR="0">
            <wp:extent cx="2307198" cy="18097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2309149" cy="1811280"/>
                    </a:xfrm>
                    <a:prstGeom prst="rect">
                      <a:avLst/>
                    </a:prstGeom>
                  </pic:spPr>
                </pic:pic>
              </a:graphicData>
            </a:graphic>
          </wp:inline>
        </w:drawing>
      </w:r>
    </w:p>
    <w:p w:rsidR="00965332" w:rsidRDefault="00965332" w:rsidP="00965332">
      <w:pPr>
        <w:pStyle w:val="Paragraphedeliste"/>
        <w:jc w:val="center"/>
        <w:rPr>
          <w:i/>
        </w:rPr>
      </w:pPr>
      <w:r>
        <w:rPr>
          <w:i/>
        </w:rPr>
        <w:t>Les cours d’eau sont les corridors et les champs cultivés sont des tâches.</w:t>
      </w:r>
    </w:p>
    <w:p w:rsidR="000E14CA" w:rsidRDefault="000E14CA" w:rsidP="00965332">
      <w:pPr>
        <w:pStyle w:val="Paragraphedeliste"/>
        <w:jc w:val="center"/>
      </w:pPr>
    </w:p>
    <w:p w:rsidR="005F0774" w:rsidRPr="00C84414" w:rsidRDefault="00965332" w:rsidP="00C84414">
      <w:pPr>
        <w:pStyle w:val="Paragraphedeliste"/>
        <w:numPr>
          <w:ilvl w:val="0"/>
          <w:numId w:val="49"/>
        </w:numPr>
      </w:pPr>
      <w:r>
        <w:t xml:space="preserve">Les </w:t>
      </w:r>
      <w:r w:rsidRPr="00FE0E0F">
        <w:rPr>
          <w:rStyle w:val="Titre6Car"/>
          <w:color w:val="FF0000"/>
        </w:rPr>
        <w:t>tâches de régénération</w:t>
      </w:r>
      <w:r>
        <w:t xml:space="preserve"> sont la </w:t>
      </w:r>
      <w:r w:rsidRPr="000E14CA">
        <w:rPr>
          <w:b/>
        </w:rPr>
        <w:t>recolonisation spontanée par des espèces</w:t>
      </w:r>
      <w:r>
        <w:t xml:space="preserve"> (</w:t>
      </w:r>
      <w:proofErr w:type="spellStart"/>
      <w:r>
        <w:rPr>
          <w:i/>
        </w:rPr>
        <w:t>enfrichement</w:t>
      </w:r>
      <w:proofErr w:type="spellEnd"/>
      <w:r>
        <w:rPr>
          <w:i/>
        </w:rPr>
        <w:t xml:space="preserve"> d’anciennes parcelles agricoles, comblement d’étang, </w:t>
      </w:r>
      <w:proofErr w:type="spellStart"/>
      <w:r>
        <w:rPr>
          <w:i/>
        </w:rPr>
        <w:t>revégétalisation</w:t>
      </w:r>
      <w:proofErr w:type="spellEnd"/>
      <w:r>
        <w:rPr>
          <w:i/>
        </w:rPr>
        <w:t xml:space="preserve"> de friches industrielles, d’anciennes carrières…</w:t>
      </w:r>
      <w:r>
        <w:t>)</w:t>
      </w:r>
    </w:p>
    <w:p w:rsidR="00965332" w:rsidRDefault="005F0774" w:rsidP="005F0774">
      <w:pPr>
        <w:pStyle w:val="Paragraphedeliste"/>
        <w:jc w:val="center"/>
      </w:pPr>
      <w:r>
        <w:rPr>
          <w:noProof/>
          <w:lang w:eastAsia="fr-FR"/>
        </w:rPr>
        <w:drawing>
          <wp:inline distT="0" distB="0" distL="0" distR="0">
            <wp:extent cx="2330786" cy="1750196"/>
            <wp:effectExtent l="0" t="0" r="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334398" cy="1752909"/>
                    </a:xfrm>
                    <a:prstGeom prst="rect">
                      <a:avLst/>
                    </a:prstGeom>
                  </pic:spPr>
                </pic:pic>
              </a:graphicData>
            </a:graphic>
          </wp:inline>
        </w:drawing>
      </w:r>
    </w:p>
    <w:p w:rsidR="00C84414" w:rsidRPr="001B646B" w:rsidRDefault="00C84414" w:rsidP="00C84414">
      <w:pPr>
        <w:pStyle w:val="Titre2"/>
        <w:rPr>
          <w:b/>
          <w:i w:val="0"/>
          <w:u w:val="single"/>
        </w:rPr>
      </w:pPr>
      <w:r w:rsidRPr="001B646B">
        <w:rPr>
          <w:b/>
          <w:i w:val="0"/>
          <w:u w:val="single"/>
        </w:rPr>
        <w:t>Le corridor</w:t>
      </w:r>
    </w:p>
    <w:p w:rsidR="00C84414" w:rsidRDefault="00C84414" w:rsidP="00C84414">
      <w:r>
        <w:t>C’est un élément linéaire qui connecte les tâches entre elles (</w:t>
      </w:r>
      <w:r>
        <w:rPr>
          <w:i/>
        </w:rPr>
        <w:t xml:space="preserve">voie de circulation, filtre, barrière, </w:t>
      </w:r>
      <w:proofErr w:type="spellStart"/>
      <w:r w:rsidRPr="00F36253">
        <w:rPr>
          <w:b/>
          <w:i/>
        </w:rPr>
        <w:t>ripisylve</w:t>
      </w:r>
      <w:proofErr w:type="spellEnd"/>
      <w:r>
        <w:rPr>
          <w:i/>
        </w:rPr>
        <w:t xml:space="preserve"> = forêt en bordure en rivière, cours d’eau, routes et chemins, haies, fossés, bandes herbeuses…</w:t>
      </w:r>
      <w:r>
        <w:t xml:space="preserve">). Un </w:t>
      </w:r>
      <w:r w:rsidRPr="000E14CA">
        <w:rPr>
          <w:rStyle w:val="Titre6Car"/>
          <w:color w:val="FF0000"/>
        </w:rPr>
        <w:t>réseau</w:t>
      </w:r>
      <w:r>
        <w:t xml:space="preserve"> est constitué d’un ensemble de corridors. </w:t>
      </w:r>
    </w:p>
    <w:p w:rsidR="009A53E7" w:rsidRDefault="00C84414" w:rsidP="00C84414">
      <w:pPr>
        <w:jc w:val="center"/>
      </w:pPr>
      <w:r>
        <w:rPr>
          <w:noProof/>
          <w:lang w:eastAsia="fr-FR"/>
        </w:rPr>
        <w:lastRenderedPageBreak/>
        <w:drawing>
          <wp:inline distT="0" distB="0" distL="0" distR="0">
            <wp:extent cx="771525" cy="694373"/>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771525" cy="695325"/>
                    </a:xfrm>
                    <a:prstGeom prst="rect">
                      <a:avLst/>
                    </a:prstGeom>
                  </pic:spPr>
                </pic:pic>
              </a:graphicData>
            </a:graphic>
          </wp:inline>
        </w:drawing>
      </w:r>
    </w:p>
    <w:p w:rsidR="00DD33B5" w:rsidRDefault="00DD33B5" w:rsidP="00C84414">
      <w:pPr>
        <w:jc w:val="center"/>
      </w:pPr>
      <w:r>
        <w:rPr>
          <w:noProof/>
          <w:lang w:eastAsia="fr-FR"/>
        </w:rPr>
        <w:drawing>
          <wp:inline distT="0" distB="0" distL="0" distR="0">
            <wp:extent cx="2250612" cy="16859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250877" cy="1686124"/>
                    </a:xfrm>
                    <a:prstGeom prst="rect">
                      <a:avLst/>
                    </a:prstGeom>
                  </pic:spPr>
                </pic:pic>
              </a:graphicData>
            </a:graphic>
          </wp:inline>
        </w:drawing>
      </w:r>
    </w:p>
    <w:p w:rsidR="00DD33B5" w:rsidRDefault="00DD33B5" w:rsidP="00DD33B5">
      <w:pPr>
        <w:rPr>
          <w:i/>
        </w:rPr>
      </w:pPr>
      <w:r>
        <w:rPr>
          <w:i/>
        </w:rPr>
        <w:t xml:space="preserve">La matrice est agricole de type culture herbacée. Les prairies sont délimitées par des arbres. Le réseau d’arbres et de haies est dense. </w:t>
      </w:r>
    </w:p>
    <w:p w:rsidR="00100465" w:rsidRPr="001B646B" w:rsidRDefault="00100465" w:rsidP="00100465">
      <w:pPr>
        <w:pStyle w:val="Titre2"/>
        <w:rPr>
          <w:b/>
          <w:i w:val="0"/>
          <w:u w:val="single"/>
        </w:rPr>
      </w:pPr>
      <w:r w:rsidRPr="001B646B">
        <w:rPr>
          <w:b/>
          <w:i w:val="0"/>
          <w:u w:val="single"/>
        </w:rPr>
        <w:t>La lisière (écotone)</w:t>
      </w:r>
    </w:p>
    <w:p w:rsidR="00100465" w:rsidRDefault="00100465" w:rsidP="00100465">
      <w:r>
        <w:t xml:space="preserve">C’est la zone de </w:t>
      </w:r>
      <w:r w:rsidRPr="00F42ECE">
        <w:rPr>
          <w:b/>
          <w:color w:val="00B050"/>
        </w:rPr>
        <w:t>fortes interactions</w:t>
      </w:r>
      <w:r>
        <w:t xml:space="preserve"> </w:t>
      </w:r>
      <w:r w:rsidRPr="00F42ECE">
        <w:rPr>
          <w:b/>
          <w:color w:val="FF0000"/>
        </w:rPr>
        <w:t>avec la matrice</w:t>
      </w:r>
      <w:r>
        <w:t xml:space="preserve"> </w:t>
      </w:r>
      <w:r w:rsidRPr="00F42ECE">
        <w:rPr>
          <w:b/>
          <w:color w:val="FF0000"/>
        </w:rPr>
        <w:t>ou avec les tâches voisines</w:t>
      </w:r>
      <w:r>
        <w:t xml:space="preserve">, pour les tâches ou les corridors. On y trouve une </w:t>
      </w:r>
      <w:r w:rsidRPr="00F42ECE">
        <w:rPr>
          <w:color w:val="00B050"/>
        </w:rPr>
        <w:t>grande</w:t>
      </w:r>
      <w:r>
        <w:t xml:space="preserve"> </w:t>
      </w:r>
      <w:r w:rsidRPr="00F42ECE">
        <w:rPr>
          <w:b/>
          <w:color w:val="FF0000"/>
        </w:rPr>
        <w:t>diversité biologique</w:t>
      </w:r>
    </w:p>
    <w:p w:rsidR="00100465" w:rsidRDefault="00100465" w:rsidP="00100465">
      <w:pPr>
        <w:jc w:val="center"/>
      </w:pPr>
      <w:r>
        <w:rPr>
          <w:noProof/>
          <w:lang w:eastAsia="fr-FR"/>
        </w:rPr>
        <w:drawing>
          <wp:inline distT="0" distB="0" distL="0" distR="0">
            <wp:extent cx="1762125" cy="1968719"/>
            <wp:effectExtent l="1905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1762125" cy="1968719"/>
                    </a:xfrm>
                    <a:prstGeom prst="rect">
                      <a:avLst/>
                    </a:prstGeom>
                  </pic:spPr>
                </pic:pic>
              </a:graphicData>
            </a:graphic>
          </wp:inline>
        </w:drawing>
      </w:r>
    </w:p>
    <w:p w:rsidR="00100465" w:rsidRDefault="00100465" w:rsidP="00100465">
      <w:r>
        <w:t xml:space="preserve">Il y a aussi un </w:t>
      </w:r>
      <w:r w:rsidRPr="00F42ECE">
        <w:rPr>
          <w:b/>
        </w:rPr>
        <w:t>milieu intérieur</w:t>
      </w:r>
      <w:r>
        <w:t xml:space="preserve"> qui </w:t>
      </w:r>
      <w:r w:rsidRPr="00F42ECE">
        <w:rPr>
          <w:b/>
          <w:color w:val="00B050"/>
        </w:rPr>
        <w:t>peut ne pas avoir</w:t>
      </w:r>
      <w:r>
        <w:t xml:space="preserve"> </w:t>
      </w:r>
      <w:r w:rsidRPr="00F42ECE">
        <w:rPr>
          <w:b/>
          <w:color w:val="FF0000"/>
        </w:rPr>
        <w:t>d’interactions avec la matrice</w:t>
      </w:r>
      <w:r w:rsidR="00F42ECE">
        <w:br/>
      </w:r>
      <w:r>
        <w:t>On parle d’</w:t>
      </w:r>
      <w:r w:rsidRPr="00F42ECE">
        <w:rPr>
          <w:rStyle w:val="Titre6Car"/>
          <w:color w:val="FF0000"/>
        </w:rPr>
        <w:t>ile écologique</w:t>
      </w:r>
    </w:p>
    <w:p w:rsidR="00100465" w:rsidRDefault="00F42ECE" w:rsidP="00100465">
      <w:r w:rsidRPr="00F42ECE">
        <w:rPr>
          <w:b/>
          <w:color w:val="00B050"/>
        </w:rPr>
        <w:t>+</w:t>
      </w:r>
      <w:r w:rsidR="00100465">
        <w:t xml:space="preserve"> </w:t>
      </w:r>
      <w:proofErr w:type="gramStart"/>
      <w:r w:rsidR="00100465">
        <w:t>les</w:t>
      </w:r>
      <w:proofErr w:type="gramEnd"/>
      <w:r w:rsidR="00100465">
        <w:t xml:space="preserve"> </w:t>
      </w:r>
      <w:r w:rsidR="00100465" w:rsidRPr="00F42ECE">
        <w:rPr>
          <w:b/>
          <w:color w:val="FF0000"/>
        </w:rPr>
        <w:t>tâches sont allongées</w:t>
      </w:r>
      <w:r w:rsidR="00100465">
        <w:t xml:space="preserve">, </w:t>
      </w:r>
      <w:r w:rsidRPr="00F42ECE">
        <w:rPr>
          <w:b/>
          <w:color w:val="00B050"/>
        </w:rPr>
        <w:t>+</w:t>
      </w:r>
      <w:r w:rsidR="00100465">
        <w:t xml:space="preserve"> le </w:t>
      </w:r>
      <w:r w:rsidR="00100465" w:rsidRPr="00F42ECE">
        <w:rPr>
          <w:b/>
          <w:color w:val="FF0000"/>
        </w:rPr>
        <w:t>ratio lisière/intérieur</w:t>
      </w:r>
      <w:r w:rsidR="00100465">
        <w:t xml:space="preserve"> </w:t>
      </w:r>
      <w:r w:rsidR="00100465" w:rsidRPr="00F42ECE">
        <w:rPr>
          <w:b/>
          <w:color w:val="00B050"/>
        </w:rPr>
        <w:t xml:space="preserve">est élevé </w:t>
      </w:r>
      <w:r w:rsidR="00100465">
        <w:t xml:space="preserve">et </w:t>
      </w:r>
      <w:r w:rsidRPr="00F42ECE">
        <w:rPr>
          <w:b/>
          <w:color w:val="00B050"/>
        </w:rPr>
        <w:t>+</w:t>
      </w:r>
      <w:r w:rsidR="00100465">
        <w:t xml:space="preserve"> il y a une </w:t>
      </w:r>
      <w:r w:rsidR="00100465" w:rsidRPr="00F42ECE">
        <w:rPr>
          <w:b/>
          <w:color w:val="00B050"/>
        </w:rPr>
        <w:t xml:space="preserve">grande </w:t>
      </w:r>
      <w:r w:rsidR="00100465" w:rsidRPr="00F42ECE">
        <w:rPr>
          <w:b/>
          <w:color w:val="FF0000"/>
        </w:rPr>
        <w:t>biodiversité</w:t>
      </w:r>
    </w:p>
    <w:p w:rsidR="00100465" w:rsidRDefault="00100465" w:rsidP="00100465">
      <w:pPr>
        <w:suppressAutoHyphens w:val="0"/>
        <w:autoSpaceDN/>
        <w:textAlignment w:val="auto"/>
      </w:pPr>
      <w:r>
        <w:br w:type="page"/>
      </w:r>
    </w:p>
    <w:p w:rsidR="00100465" w:rsidRDefault="00100465" w:rsidP="00100465">
      <w:pPr>
        <w:rPr>
          <w:b/>
          <w:i/>
          <w:sz w:val="32"/>
        </w:rPr>
      </w:pPr>
      <w:r w:rsidRPr="00100465">
        <w:rPr>
          <w:b/>
          <w:i/>
          <w:sz w:val="32"/>
        </w:rPr>
        <w:lastRenderedPageBreak/>
        <w:t>SYNTHESE</w:t>
      </w:r>
    </w:p>
    <w:p w:rsidR="00100465" w:rsidRDefault="00100465" w:rsidP="00100465">
      <w:pPr>
        <w:rPr>
          <w:b/>
          <w:i/>
          <w:sz w:val="32"/>
        </w:rPr>
      </w:pPr>
      <w:r>
        <w:rPr>
          <w:noProof/>
          <w:lang w:eastAsia="fr-FR"/>
        </w:rPr>
        <w:drawing>
          <wp:inline distT="0" distB="0" distL="0" distR="0">
            <wp:extent cx="5760720" cy="5995277"/>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760720" cy="5995277"/>
                    </a:xfrm>
                    <a:prstGeom prst="rect">
                      <a:avLst/>
                    </a:prstGeom>
                  </pic:spPr>
                </pic:pic>
              </a:graphicData>
            </a:graphic>
          </wp:inline>
        </w:drawing>
      </w:r>
    </w:p>
    <w:p w:rsidR="00100465" w:rsidRDefault="00100465" w:rsidP="00100465">
      <w:r>
        <w:t>Pertinence du choix des éléments à représenter :</w:t>
      </w:r>
    </w:p>
    <w:p w:rsidR="00100465" w:rsidRDefault="002F4486" w:rsidP="00100465">
      <w:r>
        <w:t>« </w:t>
      </w:r>
      <w:r w:rsidR="00A919E6">
        <w:t>Quels</w:t>
      </w:r>
      <w:r w:rsidR="00100465">
        <w:t xml:space="preserve"> paramètres peuvent influencer la présence, la survie, le déplacement, la reproduction d’un organisme, d’une population animale ou végétale dans un paysage ? »</w:t>
      </w:r>
    </w:p>
    <w:p w:rsidR="00100465" w:rsidRDefault="00100465" w:rsidP="00100465">
      <w:r>
        <w:t xml:space="preserve">Les éléments recherchés sont donc dépendants de la question de recherche. Le paysage de l’écologue n’est pas lié à la perception mais il est lié à un but. </w:t>
      </w:r>
    </w:p>
    <w:p w:rsidR="00100465" w:rsidRDefault="00100465" w:rsidP="00100465"/>
    <w:p w:rsidR="00100465" w:rsidRDefault="00100465" w:rsidP="00100465"/>
    <w:p w:rsidR="00100465" w:rsidRDefault="00100465" w:rsidP="00100465"/>
    <w:p w:rsidR="00100465" w:rsidRDefault="00100465" w:rsidP="001B646B">
      <w:pPr>
        <w:pStyle w:val="Titre1"/>
      </w:pPr>
      <w:r>
        <w:lastRenderedPageBreak/>
        <w:t>Un paysage : en décrire les éléments puis les analyser…</w:t>
      </w:r>
    </w:p>
    <w:p w:rsidR="00100465" w:rsidRDefault="00100465" w:rsidP="00100465">
      <w:r>
        <w:t xml:space="preserve">Les outils d’analyse quantitative sont la fragmentation, la connectivité et l’hétérogénéité. </w:t>
      </w:r>
    </w:p>
    <w:p w:rsidR="00100465" w:rsidRPr="001B646B" w:rsidRDefault="00100465" w:rsidP="00100465">
      <w:pPr>
        <w:pStyle w:val="Titre2"/>
        <w:rPr>
          <w:b/>
          <w:i w:val="0"/>
          <w:u w:val="single"/>
        </w:rPr>
      </w:pPr>
      <w:r w:rsidRPr="001B646B">
        <w:rPr>
          <w:b/>
          <w:i w:val="0"/>
          <w:u w:val="single"/>
        </w:rPr>
        <w:t xml:space="preserve">Fragmentation </w:t>
      </w:r>
    </w:p>
    <w:p w:rsidR="00100465" w:rsidRDefault="00100465" w:rsidP="00100465">
      <w:r>
        <w:t xml:space="preserve">C’est la quantité d’habitat disponible. Elle conditionne la présence et l’abondance d’une espèce. Ce n’est pas la même chose qu’une niche car il n’y a pas de notion de ressources. Connaitre la surface totale est insuffisant. </w:t>
      </w:r>
    </w:p>
    <w:p w:rsidR="00100465" w:rsidRDefault="00100465" w:rsidP="00100465">
      <w:r>
        <w:t>Cette surface est-elle plus ou moins fragmentée ? Ses fragments sont-ils éloignés ou rapprochés ?</w:t>
      </w:r>
    </w:p>
    <w:p w:rsidR="00100465" w:rsidRDefault="003A63EE" w:rsidP="00100465">
      <w:r>
        <w:t xml:space="preserve">Il faut penser à l’organisation et pas seulement à la quantité. </w:t>
      </w:r>
    </w:p>
    <w:p w:rsidR="003A63EE" w:rsidRDefault="003A63EE" w:rsidP="003A63EE">
      <w:pPr>
        <w:jc w:val="center"/>
      </w:pPr>
      <w:r>
        <w:rPr>
          <w:noProof/>
          <w:lang w:eastAsia="fr-FR"/>
        </w:rPr>
        <w:drawing>
          <wp:inline distT="0" distB="0" distL="0" distR="0">
            <wp:extent cx="2602756" cy="1038225"/>
            <wp:effectExtent l="0" t="0" r="762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605470" cy="1039308"/>
                    </a:xfrm>
                    <a:prstGeom prst="rect">
                      <a:avLst/>
                    </a:prstGeom>
                  </pic:spPr>
                </pic:pic>
              </a:graphicData>
            </a:graphic>
          </wp:inline>
        </w:drawing>
      </w:r>
    </w:p>
    <w:p w:rsidR="003A63EE" w:rsidRDefault="003A63EE" w:rsidP="003A63EE">
      <w:r>
        <w:t xml:space="preserve">La vision de l’habitat de l’espèce considérée est très différente selon l’organisation des éléments. </w:t>
      </w:r>
    </w:p>
    <w:p w:rsidR="003A63EE" w:rsidRDefault="003A63EE" w:rsidP="003A63EE">
      <w:r>
        <w:t>La fragmentation est la diminution de la surface totale d’un habitat et son éclatement en fragments ou îlots.</w:t>
      </w:r>
    </w:p>
    <w:p w:rsidR="003A63EE" w:rsidRDefault="003A63EE" w:rsidP="003A63EE">
      <w:pPr>
        <w:jc w:val="center"/>
      </w:pPr>
      <w:r>
        <w:rPr>
          <w:noProof/>
          <w:lang w:eastAsia="fr-FR"/>
        </w:rPr>
        <w:drawing>
          <wp:inline distT="0" distB="0" distL="0" distR="0">
            <wp:extent cx="3714750" cy="1808403"/>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720144" cy="1811029"/>
                    </a:xfrm>
                    <a:prstGeom prst="rect">
                      <a:avLst/>
                    </a:prstGeom>
                  </pic:spPr>
                </pic:pic>
              </a:graphicData>
            </a:graphic>
          </wp:inline>
        </w:drawing>
      </w:r>
    </w:p>
    <w:p w:rsidR="003A63EE" w:rsidRDefault="00AE222B" w:rsidP="00AE222B">
      <w:pPr>
        <w:jc w:val="center"/>
      </w:pPr>
      <w:r>
        <w:rPr>
          <w:noProof/>
          <w:lang w:eastAsia="fr-FR"/>
        </w:rPr>
        <w:drawing>
          <wp:inline distT="0" distB="0" distL="0" distR="0">
            <wp:extent cx="2051050" cy="2209800"/>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51050" cy="2209800"/>
                    </a:xfrm>
                    <a:prstGeom prst="rect">
                      <a:avLst/>
                    </a:prstGeom>
                  </pic:spPr>
                </pic:pic>
              </a:graphicData>
            </a:graphic>
          </wp:inline>
        </w:drawing>
      </w:r>
      <w:r>
        <w:rPr>
          <w:noProof/>
          <w:lang w:eastAsia="fr-FR"/>
        </w:rPr>
        <w:drawing>
          <wp:inline distT="0" distB="0" distL="0" distR="0">
            <wp:extent cx="1791981" cy="2209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91981" cy="2209800"/>
                    </a:xfrm>
                    <a:prstGeom prst="rect">
                      <a:avLst/>
                    </a:prstGeom>
                  </pic:spPr>
                </pic:pic>
              </a:graphicData>
            </a:graphic>
          </wp:inline>
        </w:drawing>
      </w:r>
    </w:p>
    <w:p w:rsidR="00AE222B" w:rsidRDefault="00A77E45" w:rsidP="003A63EE">
      <w:r>
        <w:lastRenderedPageBreak/>
        <w:t>Le boisement est de plus en plus poreux. Pour certaines espèces, c’est comme si la forêt n’existait plus.</w:t>
      </w:r>
    </w:p>
    <w:p w:rsidR="00A77E45" w:rsidRDefault="00A77E45" w:rsidP="003A63EE">
      <w:r>
        <w:t xml:space="preserve">On peut mesurer la fragmentation par la diminution du ratio surface/périmètre. </w:t>
      </w:r>
    </w:p>
    <w:p w:rsidR="00A77E45" w:rsidRPr="001B646B" w:rsidRDefault="00A77E45" w:rsidP="00A77E45">
      <w:pPr>
        <w:pStyle w:val="Titre2"/>
        <w:rPr>
          <w:b/>
          <w:i w:val="0"/>
          <w:u w:val="single"/>
        </w:rPr>
      </w:pPr>
      <w:r w:rsidRPr="001B646B">
        <w:rPr>
          <w:b/>
          <w:i w:val="0"/>
          <w:u w:val="single"/>
        </w:rPr>
        <w:t xml:space="preserve">Connectivité </w:t>
      </w:r>
    </w:p>
    <w:p w:rsidR="00A77E45" w:rsidRDefault="00A77E45" w:rsidP="00A77E45">
      <w:r>
        <w:t xml:space="preserve">La connectivité est l’ensemble des relations spatiales entre les tâches. Il y a la notion de flux. </w:t>
      </w:r>
    </w:p>
    <w:p w:rsidR="00A77E45" w:rsidRDefault="00A77E45" w:rsidP="00A77E45">
      <w:r>
        <w:t>(</w:t>
      </w:r>
      <w:r>
        <w:rPr>
          <w:i/>
        </w:rPr>
        <w:t>Eau, fertilisants, polluants, propagules = graines qui se déplacent et qui permettent aux espèces de se propager, individus se déplaçant…</w:t>
      </w:r>
      <w:r>
        <w:t>)</w:t>
      </w:r>
    </w:p>
    <w:p w:rsidR="00A77E45" w:rsidRDefault="00A77E45" w:rsidP="00A77E45">
      <w:pPr>
        <w:jc w:val="center"/>
      </w:pPr>
      <w:r>
        <w:rPr>
          <w:noProof/>
          <w:lang w:eastAsia="fr-FR"/>
        </w:rPr>
        <w:drawing>
          <wp:inline distT="0" distB="0" distL="0" distR="0">
            <wp:extent cx="1822221" cy="1438275"/>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822221" cy="1438275"/>
                    </a:xfrm>
                    <a:prstGeom prst="rect">
                      <a:avLst/>
                    </a:prstGeom>
                  </pic:spPr>
                </pic:pic>
              </a:graphicData>
            </a:graphic>
          </wp:inline>
        </w:drawing>
      </w:r>
    </w:p>
    <w:p w:rsidR="00A77E45" w:rsidRDefault="00A77E45" w:rsidP="00A77E45">
      <w:pPr>
        <w:pStyle w:val="Paragraphedeliste"/>
        <w:numPr>
          <w:ilvl w:val="0"/>
          <w:numId w:val="49"/>
        </w:numPr>
      </w:pPr>
      <w:r>
        <w:t xml:space="preserve">On parle de </w:t>
      </w:r>
      <w:r w:rsidRPr="00377D26">
        <w:rPr>
          <w:rStyle w:val="Titre6Car"/>
          <w:color w:val="FF0000"/>
        </w:rPr>
        <w:t>connectivité spatiale</w:t>
      </w:r>
      <w:r>
        <w:t xml:space="preserve"> si deux tâches de même type sont adjacentes.</w:t>
      </w:r>
    </w:p>
    <w:p w:rsidR="00A77E45" w:rsidRDefault="00A77E45" w:rsidP="00A77E45">
      <w:pPr>
        <w:pStyle w:val="Paragraphedeliste"/>
        <w:numPr>
          <w:ilvl w:val="0"/>
          <w:numId w:val="49"/>
        </w:numPr>
      </w:pPr>
      <w:r>
        <w:t xml:space="preserve">On parle de </w:t>
      </w:r>
      <w:r w:rsidRPr="00377D26">
        <w:rPr>
          <w:rStyle w:val="Titre6Car"/>
          <w:color w:val="FF0000"/>
        </w:rPr>
        <w:t>connectivité fonctionnelle</w:t>
      </w:r>
      <w:r>
        <w:t xml:space="preserve"> si les propagules ou les individus passent d’une tâche à l’autre = pas de contact physique mais possibilité de se déplacer de l’un à l’autre sans mourir</w:t>
      </w:r>
    </w:p>
    <w:p w:rsidR="00A77E45" w:rsidRPr="00A77E45" w:rsidRDefault="00A77E45" w:rsidP="00A77E45">
      <w:pPr>
        <w:jc w:val="center"/>
        <w:rPr>
          <w:b/>
          <w:i/>
        </w:rPr>
      </w:pPr>
      <w:r w:rsidRPr="00A77E45">
        <w:rPr>
          <w:b/>
          <w:i/>
        </w:rPr>
        <w:t>Variations des connectivités spatiale &amp; temporelle</w:t>
      </w:r>
    </w:p>
    <w:p w:rsidR="00A77E45" w:rsidRDefault="00A77E45" w:rsidP="00A77E45">
      <w:pPr>
        <w:jc w:val="center"/>
      </w:pPr>
      <w:r>
        <w:rPr>
          <w:noProof/>
          <w:lang w:eastAsia="fr-FR"/>
        </w:rPr>
        <w:drawing>
          <wp:inline distT="0" distB="0" distL="0" distR="0">
            <wp:extent cx="3676650" cy="2666216"/>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675435" cy="2665335"/>
                    </a:xfrm>
                    <a:prstGeom prst="rect">
                      <a:avLst/>
                    </a:prstGeom>
                  </pic:spPr>
                </pic:pic>
              </a:graphicData>
            </a:graphic>
          </wp:inline>
        </w:drawing>
      </w:r>
    </w:p>
    <w:p w:rsidR="00A77E45" w:rsidRDefault="00A77E45" w:rsidP="00A77E45">
      <w:r>
        <w:t xml:space="preserve">En b, il y a une forte fragmentation mais une connectivité spatiale forte.  En c, le niveau de fragmentation est supérieur et la connectivité biologique est faible, c’est une connectivité fonctionnelle qui nécessite un déplacement. </w:t>
      </w:r>
      <w:r w:rsidR="00B3748B">
        <w:t xml:space="preserve">En d, la connectivité fonctionnelle peut être assurée par le vent ou par l’eau et il n’y a aucune connectivité spatiale. </w:t>
      </w:r>
    </w:p>
    <w:p w:rsidR="00B3748B" w:rsidRDefault="00B3748B" w:rsidP="00A77E45">
      <w:proofErr w:type="gramStart"/>
      <w:r>
        <w:t>Le</w:t>
      </w:r>
      <w:proofErr w:type="gramEnd"/>
      <w:r>
        <w:t xml:space="preserve"> connectivité dépend du nombre d’intersection (nombre de nœuds dans le réseau) et du nombre de connexions (nombre de liens entre les corridors à une intersection).</w:t>
      </w:r>
    </w:p>
    <w:p w:rsidR="00B3748B" w:rsidRDefault="00B3748B" w:rsidP="00B3748B">
      <w:pPr>
        <w:jc w:val="center"/>
      </w:pPr>
      <w:r>
        <w:rPr>
          <w:noProof/>
          <w:lang w:eastAsia="fr-FR"/>
        </w:rPr>
        <w:lastRenderedPageBreak/>
        <w:drawing>
          <wp:inline distT="0" distB="0" distL="0" distR="0">
            <wp:extent cx="1939326" cy="942975"/>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942042" cy="944296"/>
                    </a:xfrm>
                    <a:prstGeom prst="rect">
                      <a:avLst/>
                    </a:prstGeom>
                  </pic:spPr>
                </pic:pic>
              </a:graphicData>
            </a:graphic>
          </wp:inline>
        </w:drawing>
      </w:r>
    </w:p>
    <w:p w:rsidR="00B3748B" w:rsidRDefault="00B3748B" w:rsidP="00B3748B">
      <w:r>
        <w:t xml:space="preserve">Plus il y a de connexions, plus il y a de solutions de fuite ou de brassage génétique. </w:t>
      </w:r>
    </w:p>
    <w:p w:rsidR="00B3748B" w:rsidRDefault="00B3748B" w:rsidP="00B3748B">
      <w:r>
        <w:t xml:space="preserve">Pour quantifier la connectivité, on compte les couples de pixels de même nature en ligne et en colonne sur une grille. </w:t>
      </w:r>
    </w:p>
    <w:p w:rsidR="00B3748B" w:rsidRDefault="00B3748B" w:rsidP="00B3748B">
      <w:pPr>
        <w:jc w:val="center"/>
      </w:pPr>
      <w:r>
        <w:rPr>
          <w:noProof/>
          <w:lang w:eastAsia="fr-FR"/>
        </w:rPr>
        <w:drawing>
          <wp:inline distT="0" distB="0" distL="0" distR="0">
            <wp:extent cx="5760720" cy="242347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760720" cy="2423471"/>
                    </a:xfrm>
                    <a:prstGeom prst="rect">
                      <a:avLst/>
                    </a:prstGeom>
                  </pic:spPr>
                </pic:pic>
              </a:graphicData>
            </a:graphic>
          </wp:inline>
        </w:drawing>
      </w:r>
    </w:p>
    <w:p w:rsidR="00B3748B" w:rsidRDefault="00B3748B" w:rsidP="00B3748B">
      <w:r>
        <w:t>Simulation d’ajout de corridors à deux stades de fragmentation différents.</w:t>
      </w:r>
    </w:p>
    <w:p w:rsidR="00B3748B" w:rsidRDefault="00B3748B" w:rsidP="00B3748B">
      <w:r>
        <w:t xml:space="preserve">Un pixel boisé et un pixel fonctionnel = traversée possible sur trois fois la largeur du corridor. </w:t>
      </w:r>
    </w:p>
    <w:p w:rsidR="003B5DDF" w:rsidRPr="001B646B" w:rsidRDefault="003B5DDF" w:rsidP="003B5DDF">
      <w:pPr>
        <w:pStyle w:val="Titre2"/>
        <w:rPr>
          <w:b/>
          <w:i w:val="0"/>
          <w:u w:val="single"/>
        </w:rPr>
      </w:pPr>
      <w:r w:rsidRPr="001B646B">
        <w:rPr>
          <w:b/>
          <w:i w:val="0"/>
          <w:u w:val="single"/>
        </w:rPr>
        <w:t xml:space="preserve">Hétérogénéité </w:t>
      </w:r>
    </w:p>
    <w:p w:rsidR="003B5DDF" w:rsidRDefault="003B5DDF" w:rsidP="003B5DDF">
      <w:r>
        <w:t xml:space="preserve">C’est la diversité des éléments et la complexité de leurs relations spatiales. </w:t>
      </w:r>
    </w:p>
    <w:p w:rsidR="003B5DDF" w:rsidRDefault="003B5DDF" w:rsidP="003B5DDF">
      <w:pPr>
        <w:jc w:val="center"/>
      </w:pPr>
      <w:r>
        <w:rPr>
          <w:noProof/>
          <w:lang w:eastAsia="fr-FR"/>
        </w:rPr>
        <w:drawing>
          <wp:inline distT="0" distB="0" distL="0" distR="0">
            <wp:extent cx="2219325" cy="1785324"/>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2219325" cy="1785324"/>
                    </a:xfrm>
                    <a:prstGeom prst="rect">
                      <a:avLst/>
                    </a:prstGeom>
                  </pic:spPr>
                </pic:pic>
              </a:graphicData>
            </a:graphic>
          </wp:inline>
        </w:drawing>
      </w:r>
    </w:p>
    <w:p w:rsidR="003B5DDF" w:rsidRDefault="003B5DDF" w:rsidP="003B5DDF">
      <w:r>
        <w:t>De a à c, l’hétérogénéité est croissante par le changement de pourcentage et le nombre d’éléments. De d à f, l’hétérogénéité augmente par variation de la répartition spatiale (</w:t>
      </w:r>
      <w:proofErr w:type="spellStart"/>
      <w:r>
        <w:t>cf</w:t>
      </w:r>
      <w:proofErr w:type="spellEnd"/>
      <w:r>
        <w:t xml:space="preserve"> fragmentation).</w:t>
      </w:r>
    </w:p>
    <w:p w:rsidR="003B5DDF" w:rsidRDefault="003B5DDF" w:rsidP="003B5DDF">
      <w:r>
        <w:t xml:space="preserve">La mesure de l’hétérogénéité se fait par </w:t>
      </w:r>
      <w:proofErr w:type="spellStart"/>
      <w:r>
        <w:t>transects</w:t>
      </w:r>
      <w:proofErr w:type="spellEnd"/>
      <w:r>
        <w:t xml:space="preserve"> orthogonaux. On </w:t>
      </w:r>
      <w:proofErr w:type="spellStart"/>
      <w:r>
        <w:t>calcle</w:t>
      </w:r>
      <w:proofErr w:type="spellEnd"/>
      <w:r>
        <w:t xml:space="preserve"> la fréquence de passage d’une unité à l’autre. </w:t>
      </w:r>
    </w:p>
    <w:p w:rsidR="003B5DDF" w:rsidRDefault="003B5DDF" w:rsidP="003B5DDF">
      <w:r>
        <w:rPr>
          <w:noProof/>
          <w:lang w:eastAsia="fr-FR"/>
        </w:rPr>
        <w:lastRenderedPageBreak/>
        <w:drawing>
          <wp:anchor distT="0" distB="0" distL="114300" distR="114300" simplePos="0" relativeHeight="251658240" behindDoc="0" locked="0" layoutInCell="1" allowOverlap="1">
            <wp:simplePos x="0" y="0"/>
            <wp:positionH relativeFrom="column">
              <wp:posOffset>-4445</wp:posOffset>
            </wp:positionH>
            <wp:positionV relativeFrom="paragraph">
              <wp:posOffset>-4445</wp:posOffset>
            </wp:positionV>
            <wp:extent cx="2600960" cy="1771650"/>
            <wp:effectExtent l="0" t="0" r="889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0960" cy="1771650"/>
                    </a:xfrm>
                    <a:prstGeom prst="rect">
                      <a:avLst/>
                    </a:prstGeom>
                  </pic:spPr>
                </pic:pic>
              </a:graphicData>
            </a:graphic>
          </wp:anchor>
        </w:drawing>
      </w:r>
      <w:r>
        <w:rPr>
          <w:noProof/>
          <w:lang w:eastAsia="fr-FR"/>
        </w:rPr>
        <w:drawing>
          <wp:inline distT="0" distB="0" distL="0" distR="0">
            <wp:extent cx="1990725" cy="40968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1990725" cy="409685"/>
                    </a:xfrm>
                    <a:prstGeom prst="rect">
                      <a:avLst/>
                    </a:prstGeom>
                  </pic:spPr>
                </pic:pic>
              </a:graphicData>
            </a:graphic>
          </wp:inline>
        </w:drawing>
      </w:r>
    </w:p>
    <w:p w:rsidR="003B5DDF" w:rsidRDefault="003B5DDF" w:rsidP="003B5DDF">
      <w:r>
        <w:rPr>
          <w:noProof/>
          <w:lang w:eastAsia="fr-FR"/>
        </w:rPr>
        <w:drawing>
          <wp:inline distT="0" distB="0" distL="0" distR="0">
            <wp:extent cx="2619375" cy="851655"/>
            <wp:effectExtent l="0" t="0" r="0" b="571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2619375" cy="851655"/>
                    </a:xfrm>
                    <a:prstGeom prst="rect">
                      <a:avLst/>
                    </a:prstGeom>
                  </pic:spPr>
                </pic:pic>
              </a:graphicData>
            </a:graphic>
          </wp:inline>
        </w:drawing>
      </w:r>
    </w:p>
    <w:p w:rsidR="003B5DDF" w:rsidRDefault="003B5DDF" w:rsidP="003B5DDF"/>
    <w:p w:rsidR="003B5DDF" w:rsidRDefault="003B5DDF" w:rsidP="003B5DDF">
      <w:r>
        <w:rPr>
          <w:noProof/>
          <w:lang w:eastAsia="fr-FR"/>
        </w:rPr>
        <w:drawing>
          <wp:inline distT="0" distB="0" distL="0" distR="0">
            <wp:extent cx="1116249" cy="771525"/>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116249" cy="771525"/>
                    </a:xfrm>
                    <a:prstGeom prst="rect">
                      <a:avLst/>
                    </a:prstGeom>
                  </pic:spPr>
                </pic:pic>
              </a:graphicData>
            </a:graphic>
          </wp:inline>
        </w:drawing>
      </w:r>
    </w:p>
    <w:p w:rsidR="003B5DDF" w:rsidRDefault="003B5DDF" w:rsidP="001B646B">
      <w:pPr>
        <w:pStyle w:val="Titre1"/>
      </w:pPr>
      <w:r>
        <w:t>Un paysage : en décrire les éléments puis les analyser de façon pertinente…</w:t>
      </w:r>
    </w:p>
    <w:p w:rsidR="003B5DDF" w:rsidRDefault="003B5DDF" w:rsidP="003B5DDF">
      <w:r>
        <w:t>Il faut choisir l’échelle d’analyse.</w:t>
      </w:r>
    </w:p>
    <w:p w:rsidR="003B5DDF" w:rsidRPr="001B646B" w:rsidRDefault="003B5DDF" w:rsidP="003B5DDF">
      <w:pPr>
        <w:pStyle w:val="Titre2"/>
        <w:rPr>
          <w:b/>
          <w:i w:val="0"/>
          <w:u w:val="single"/>
        </w:rPr>
      </w:pPr>
      <w:r w:rsidRPr="001B646B">
        <w:rPr>
          <w:b/>
          <w:i w:val="0"/>
          <w:u w:val="single"/>
        </w:rPr>
        <w:t xml:space="preserve">Echelle </w:t>
      </w:r>
    </w:p>
    <w:p w:rsidR="003B5DDF" w:rsidRDefault="003B5DDF" w:rsidP="003B5DDF">
      <w:r>
        <w:t xml:space="preserve">L’étendue est l’espace représenté. La résolution est le niveau de détail ou le grain de l’information. Taille du plus petit objet représenté. </w:t>
      </w:r>
    </w:p>
    <w:p w:rsidR="003B5DDF" w:rsidRPr="001B646B" w:rsidRDefault="003B5DDF" w:rsidP="003B5DDF">
      <w:pPr>
        <w:pStyle w:val="Titre3"/>
        <w:rPr>
          <w:color w:val="0070C0"/>
          <w:u w:val="single"/>
        </w:rPr>
      </w:pPr>
      <w:r w:rsidRPr="001B646B">
        <w:rPr>
          <w:color w:val="0070C0"/>
          <w:u w:val="single"/>
        </w:rPr>
        <w:t>Echelle grande = échelle fine</w:t>
      </w:r>
    </w:p>
    <w:p w:rsidR="003B5DDF" w:rsidRDefault="003B5DDF" w:rsidP="003B5DDF">
      <w:r>
        <w:t xml:space="preserve">Exemple de la carte de randonnée au 1/25 000 </w:t>
      </w:r>
      <w:r>
        <w:sym w:font="Wingdings" w:char="F0E0"/>
      </w:r>
      <w:r>
        <w:t xml:space="preserve"> 1cm pour 250m</w:t>
      </w:r>
    </w:p>
    <w:p w:rsidR="003B5DDF" w:rsidRPr="001B646B" w:rsidRDefault="003B5DDF" w:rsidP="003B5DDF">
      <w:pPr>
        <w:pStyle w:val="Titre3"/>
        <w:rPr>
          <w:color w:val="0070C0"/>
          <w:u w:val="single"/>
        </w:rPr>
      </w:pPr>
      <w:r w:rsidRPr="001B646B">
        <w:rPr>
          <w:color w:val="0070C0"/>
          <w:u w:val="single"/>
        </w:rPr>
        <w:t>Echelle petite = échelle grossière</w:t>
      </w:r>
    </w:p>
    <w:p w:rsidR="003B5DDF" w:rsidRDefault="003B5DDF" w:rsidP="003B5DDF">
      <w:pPr>
        <w:jc w:val="center"/>
      </w:pPr>
      <w:r>
        <w:rPr>
          <w:noProof/>
          <w:lang w:eastAsia="fr-FR"/>
        </w:rPr>
        <w:drawing>
          <wp:inline distT="0" distB="0" distL="0" distR="0">
            <wp:extent cx="2266950" cy="8033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266950" cy="803375"/>
                    </a:xfrm>
                    <a:prstGeom prst="rect">
                      <a:avLst/>
                    </a:prstGeom>
                  </pic:spPr>
                </pic:pic>
              </a:graphicData>
            </a:graphic>
          </wp:inline>
        </w:drawing>
      </w:r>
    </w:p>
    <w:p w:rsidR="003B5DDF" w:rsidRPr="001B646B" w:rsidRDefault="003B5DDF" w:rsidP="003B5DDF">
      <w:pPr>
        <w:pStyle w:val="Titre2"/>
        <w:rPr>
          <w:b/>
          <w:i w:val="0"/>
          <w:u w:val="single"/>
        </w:rPr>
      </w:pPr>
      <w:r w:rsidRPr="001B646B">
        <w:rPr>
          <w:b/>
          <w:i w:val="0"/>
          <w:u w:val="single"/>
        </w:rPr>
        <w:t>Variation de l’étendue</w:t>
      </w:r>
    </w:p>
    <w:p w:rsidR="003B5DDF" w:rsidRDefault="003B5DDF" w:rsidP="003B5DDF">
      <w:r>
        <w:t xml:space="preserve">L’espace représente en e est une partie de celui représenté en d. l’étendue est décroissante dans ce cas. </w:t>
      </w:r>
    </w:p>
    <w:p w:rsidR="003B5DDF" w:rsidRDefault="003B5DDF" w:rsidP="003B5DDF">
      <w:pPr>
        <w:jc w:val="center"/>
      </w:pPr>
      <w:r>
        <w:rPr>
          <w:noProof/>
          <w:lang w:eastAsia="fr-FR"/>
        </w:rPr>
        <w:drawing>
          <wp:inline distT="0" distB="0" distL="0" distR="0">
            <wp:extent cx="2802321" cy="15430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2802321" cy="1543050"/>
                    </a:xfrm>
                    <a:prstGeom prst="rect">
                      <a:avLst/>
                    </a:prstGeom>
                  </pic:spPr>
                </pic:pic>
              </a:graphicData>
            </a:graphic>
          </wp:inline>
        </w:drawing>
      </w:r>
    </w:p>
    <w:p w:rsidR="003B5DDF" w:rsidRPr="001B646B" w:rsidRDefault="003B5DDF" w:rsidP="003B5DDF">
      <w:pPr>
        <w:pStyle w:val="Titre2"/>
        <w:rPr>
          <w:b/>
          <w:i w:val="0"/>
          <w:u w:val="single"/>
        </w:rPr>
      </w:pPr>
      <w:r w:rsidRPr="001B646B">
        <w:rPr>
          <w:b/>
          <w:i w:val="0"/>
          <w:u w:val="single"/>
        </w:rPr>
        <w:lastRenderedPageBreak/>
        <w:t>Variation de la résolution</w:t>
      </w:r>
    </w:p>
    <w:p w:rsidR="003B5DDF" w:rsidRDefault="003B5DDF" w:rsidP="003B5DDF">
      <w:r>
        <w:t>De a à c, la même étendue est représentée mais avec une résolution de plus en plus grossière. Il y a moins de tâches mais il y a l’apparition de continuités spatiales en c au lieu d’une forte fragmentation en a.</w:t>
      </w:r>
    </w:p>
    <w:p w:rsidR="003B5DDF" w:rsidRDefault="003B5DDF" w:rsidP="003B5DDF">
      <w:pPr>
        <w:jc w:val="center"/>
      </w:pPr>
      <w:r>
        <w:rPr>
          <w:noProof/>
          <w:lang w:eastAsia="fr-FR"/>
        </w:rPr>
        <w:drawing>
          <wp:inline distT="0" distB="0" distL="0" distR="0">
            <wp:extent cx="2762250" cy="1329240"/>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762250" cy="1329240"/>
                    </a:xfrm>
                    <a:prstGeom prst="rect">
                      <a:avLst/>
                    </a:prstGeom>
                  </pic:spPr>
                </pic:pic>
              </a:graphicData>
            </a:graphic>
          </wp:inline>
        </w:drawing>
      </w:r>
    </w:p>
    <w:p w:rsidR="003B5DDF" w:rsidRDefault="006D099F" w:rsidP="003B5DDF">
      <w:r>
        <w:t>En a, la connectivité spatiale est faible mais la connectivité fonctionnelle est élevée. En c, la connectivité spatiale est élevée.</w:t>
      </w:r>
    </w:p>
    <w:p w:rsidR="006D099F" w:rsidRPr="001B646B" w:rsidRDefault="006D099F" w:rsidP="006D099F">
      <w:pPr>
        <w:pStyle w:val="Titre2"/>
        <w:rPr>
          <w:b/>
          <w:i w:val="0"/>
          <w:u w:val="single"/>
        </w:rPr>
      </w:pPr>
      <w:r w:rsidRPr="001B646B">
        <w:rPr>
          <w:b/>
          <w:i w:val="0"/>
          <w:u w:val="single"/>
        </w:rPr>
        <w:t>Choix du grain et de l’étendue</w:t>
      </w:r>
    </w:p>
    <w:p w:rsidR="006D099F" w:rsidRDefault="006D099F" w:rsidP="006D099F">
      <w:r>
        <w:t xml:space="preserve">Selon ces choix, les interprétations d’un même espace sont différentes. </w:t>
      </w:r>
    </w:p>
    <w:p w:rsidR="006D099F" w:rsidRDefault="006D099F" w:rsidP="006D099F">
      <w:r>
        <w:t xml:space="preserve">Notion de grain et étendue d’une espèce. Fonction de sa niche écologique. La niche écologique a quatre dimensions : trophique, temporelle, spatiale et comportementale. </w:t>
      </w:r>
    </w:p>
    <w:p w:rsidR="006D099F" w:rsidRPr="006D099F" w:rsidRDefault="006D099F" w:rsidP="006D099F">
      <w:pPr>
        <w:jc w:val="center"/>
        <w:rPr>
          <w:b/>
          <w:i/>
        </w:rPr>
      </w:pPr>
      <w:r w:rsidRPr="006D099F">
        <w:rPr>
          <w:b/>
          <w:i/>
        </w:rPr>
        <w:t>Variabilité du domaine vital selon espèces (exemple d’un site tourbeux)</w:t>
      </w:r>
    </w:p>
    <w:p w:rsidR="006D099F" w:rsidRDefault="006D099F" w:rsidP="006D099F">
      <w:pPr>
        <w:jc w:val="center"/>
      </w:pPr>
      <w:r>
        <w:rPr>
          <w:noProof/>
          <w:lang w:eastAsia="fr-FR"/>
        </w:rPr>
        <w:drawing>
          <wp:inline distT="0" distB="0" distL="0" distR="0">
            <wp:extent cx="5286375" cy="316924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284627" cy="3168192"/>
                    </a:xfrm>
                    <a:prstGeom prst="rect">
                      <a:avLst/>
                    </a:prstGeom>
                  </pic:spPr>
                </pic:pic>
              </a:graphicData>
            </a:graphic>
          </wp:inline>
        </w:drawing>
      </w:r>
    </w:p>
    <w:p w:rsidR="006D099F" w:rsidRDefault="006D099F" w:rsidP="006D099F">
      <w:pPr>
        <w:jc w:val="center"/>
      </w:pPr>
    </w:p>
    <w:p w:rsidR="006D099F" w:rsidRDefault="006D099F" w:rsidP="006D099F">
      <w:pPr>
        <w:jc w:val="center"/>
      </w:pPr>
    </w:p>
    <w:p w:rsidR="006D099F" w:rsidRDefault="006D099F" w:rsidP="006D099F">
      <w:pPr>
        <w:jc w:val="center"/>
      </w:pPr>
    </w:p>
    <w:p w:rsidR="006D099F" w:rsidRDefault="006D099F" w:rsidP="006D099F">
      <w:pPr>
        <w:jc w:val="center"/>
      </w:pPr>
    </w:p>
    <w:p w:rsidR="006D099F" w:rsidRPr="006D099F" w:rsidRDefault="006D099F" w:rsidP="006D099F">
      <w:pPr>
        <w:jc w:val="center"/>
        <w:rPr>
          <w:b/>
          <w:i/>
        </w:rPr>
      </w:pPr>
      <w:r w:rsidRPr="006D099F">
        <w:rPr>
          <w:b/>
          <w:i/>
        </w:rPr>
        <w:lastRenderedPageBreak/>
        <w:t>Corrélation spatio-temporelle des phénomènes observés</w:t>
      </w:r>
    </w:p>
    <w:p w:rsidR="006D099F" w:rsidRDefault="006D099F" w:rsidP="006D099F">
      <w:pPr>
        <w:jc w:val="center"/>
      </w:pPr>
      <w:r>
        <w:rPr>
          <w:noProof/>
          <w:lang w:eastAsia="fr-FR"/>
        </w:rPr>
        <w:drawing>
          <wp:inline distT="0" distB="0" distL="0" distR="0">
            <wp:extent cx="3802351" cy="2981325"/>
            <wp:effectExtent l="0" t="0" r="825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804019" cy="2982633"/>
                    </a:xfrm>
                    <a:prstGeom prst="rect">
                      <a:avLst/>
                    </a:prstGeom>
                  </pic:spPr>
                </pic:pic>
              </a:graphicData>
            </a:graphic>
          </wp:inline>
        </w:drawing>
      </w:r>
    </w:p>
    <w:p w:rsidR="006D099F" w:rsidRDefault="00F6521E" w:rsidP="006D099F">
      <w:r>
        <w:t xml:space="preserve">Le choix de l’échelle dépend du phénomène étudié et des espèces considérées. </w:t>
      </w:r>
    </w:p>
    <w:p w:rsidR="00F6521E" w:rsidRDefault="00F6521E" w:rsidP="006D099F">
      <w:r>
        <w:t xml:space="preserve">Si on a des espèces à déplacements lents ou des phénomènes rapides : on choisira des espaces restreints et détaillés = étendue restreinte et grain fin. Si on a des espèces à déplacements rapides ou des phénomènes lents : on choisira des espaces plus vastes en résolution plus grossière. </w:t>
      </w:r>
    </w:p>
    <w:p w:rsidR="00F6521E" w:rsidRDefault="00F6521E" w:rsidP="001B646B">
      <w:pPr>
        <w:pStyle w:val="Titre1"/>
      </w:pPr>
      <w:r>
        <w:t>Un paysage : en décrire les éléments puis les analyser de façon pertinente pour nourrir l’action</w:t>
      </w:r>
    </w:p>
    <w:p w:rsidR="00F6521E" w:rsidRDefault="00F6521E" w:rsidP="00F6521E">
      <w:r>
        <w:t xml:space="preserve">Pourquoi s’y intéresser en agriculture, en aménagement du territoire ? </w:t>
      </w:r>
    </w:p>
    <w:p w:rsidR="00F6521E" w:rsidRDefault="00F6521E" w:rsidP="00F6521E">
      <w:pPr>
        <w:pStyle w:val="Paragraphedeliste"/>
        <w:numPr>
          <w:ilvl w:val="0"/>
          <w:numId w:val="49"/>
        </w:numPr>
      </w:pPr>
      <w:r>
        <w:t>Favoriser les populations d’auxiliaires des cultures</w:t>
      </w:r>
      <w:r w:rsidR="00391F78">
        <w:t xml:space="preserve"> (</w:t>
      </w:r>
      <w:r w:rsidR="00391F78">
        <w:rPr>
          <w:i/>
        </w:rPr>
        <w:t>carabes contre limaces, rapaces contre rongeurs…</w:t>
      </w:r>
      <w:r w:rsidR="00391F78">
        <w:t>)</w:t>
      </w:r>
    </w:p>
    <w:p w:rsidR="00F849F9" w:rsidRDefault="00F6521E" w:rsidP="00F849F9">
      <w:pPr>
        <w:pStyle w:val="Paragraphedeliste"/>
        <w:numPr>
          <w:ilvl w:val="0"/>
          <w:numId w:val="49"/>
        </w:numPr>
      </w:pPr>
      <w:r>
        <w:t>Diminuer les risques de pollutions des eaux et d’érosion</w:t>
      </w:r>
      <w:r w:rsidR="00391F78">
        <w:t xml:space="preserve"> (</w:t>
      </w:r>
      <w:r w:rsidR="00391F78">
        <w:rPr>
          <w:i/>
        </w:rPr>
        <w:t>maillage de haies pour filtrer les flux d’eau, de minéraux et d’air</w:t>
      </w:r>
      <w:r w:rsidR="00391F78">
        <w:t>)</w:t>
      </w:r>
    </w:p>
    <w:p w:rsidR="00F849F9" w:rsidRDefault="00F849F9" w:rsidP="00F849F9">
      <w:pPr>
        <w:pStyle w:val="Paragraphedeliste"/>
        <w:numPr>
          <w:ilvl w:val="0"/>
          <w:numId w:val="49"/>
        </w:numPr>
      </w:pPr>
      <w:r>
        <w:t>Favoriser la</w:t>
      </w:r>
      <w:r w:rsidR="00391F78">
        <w:t xml:space="preserve"> faune sauvage à des fins cynégé</w:t>
      </w:r>
      <w:r>
        <w:t>tiques</w:t>
      </w:r>
      <w:r w:rsidR="00AF76BA">
        <w:t xml:space="preserve"> = chasse</w:t>
      </w:r>
      <w:r>
        <w:t xml:space="preserve"> </w:t>
      </w:r>
      <w:r w:rsidR="00391F78">
        <w:t>(</w:t>
      </w:r>
      <w:r w:rsidR="00391F78">
        <w:rPr>
          <w:i/>
        </w:rPr>
        <w:t>aménagement écologique d’un bosquet</w:t>
      </w:r>
      <w:r w:rsidR="00391F78">
        <w:t>)</w:t>
      </w:r>
    </w:p>
    <w:p w:rsidR="006D099F" w:rsidRDefault="00F849F9" w:rsidP="00AF76BA">
      <w:pPr>
        <w:jc w:val="center"/>
      </w:pPr>
      <w:r>
        <w:rPr>
          <w:noProof/>
          <w:lang w:eastAsia="fr-FR"/>
        </w:rPr>
        <w:drawing>
          <wp:inline distT="0" distB="0" distL="0" distR="0">
            <wp:extent cx="3543300" cy="2194316"/>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543494" cy="2194436"/>
                    </a:xfrm>
                    <a:prstGeom prst="rect">
                      <a:avLst/>
                    </a:prstGeom>
                  </pic:spPr>
                </pic:pic>
              </a:graphicData>
            </a:graphic>
          </wp:inline>
        </w:drawing>
      </w:r>
    </w:p>
    <w:p w:rsidR="00AF76BA" w:rsidRDefault="00637554" w:rsidP="00AF76BA">
      <w:pPr>
        <w:pStyle w:val="Paragraphedeliste"/>
        <w:numPr>
          <w:ilvl w:val="0"/>
          <w:numId w:val="49"/>
        </w:numPr>
      </w:pPr>
      <w:r>
        <w:lastRenderedPageBreak/>
        <w:t>Mieux comprendre et utiliser les interactions positives entre dynamiques et naturelles et pratiques agricoles</w:t>
      </w:r>
    </w:p>
    <w:p w:rsidR="00637554" w:rsidRDefault="00637554" w:rsidP="00637554">
      <w:pPr>
        <w:pStyle w:val="Paragraphedeliste"/>
        <w:numPr>
          <w:ilvl w:val="1"/>
          <w:numId w:val="49"/>
        </w:numPr>
      </w:pPr>
      <w:proofErr w:type="spellStart"/>
      <w:r>
        <w:t>Enfrichement</w:t>
      </w:r>
      <w:proofErr w:type="spellEnd"/>
      <w:r>
        <w:t xml:space="preserve"> contenu donc risque d’incendie diminué</w:t>
      </w:r>
    </w:p>
    <w:p w:rsidR="00637554" w:rsidRDefault="00637554" w:rsidP="00637554">
      <w:pPr>
        <w:pStyle w:val="Paragraphedeliste"/>
        <w:numPr>
          <w:ilvl w:val="1"/>
          <w:numId w:val="49"/>
        </w:numPr>
      </w:pPr>
      <w:r>
        <w:t>Mise en valeur pastorale de terres abandonnées</w:t>
      </w:r>
    </w:p>
    <w:p w:rsidR="00637554" w:rsidRDefault="00637554" w:rsidP="00637554">
      <w:pPr>
        <w:pStyle w:val="Paragraphedeliste"/>
        <w:numPr>
          <w:ilvl w:val="1"/>
          <w:numId w:val="49"/>
        </w:numPr>
      </w:pPr>
      <w:r>
        <w:t>Pratiques favorables à la préservation d’habitats et d’espèces</w:t>
      </w:r>
    </w:p>
    <w:p w:rsidR="0008413B" w:rsidRDefault="0008413B" w:rsidP="0008413B">
      <w:r>
        <w:t>(Prendre photos diaporama)</w:t>
      </w:r>
    </w:p>
    <w:p w:rsidR="0008413B" w:rsidRPr="001B646B" w:rsidRDefault="0008413B" w:rsidP="0008413B">
      <w:pPr>
        <w:pStyle w:val="Titre2"/>
        <w:rPr>
          <w:b/>
          <w:i w:val="0"/>
          <w:u w:val="single"/>
        </w:rPr>
      </w:pPr>
      <w:r w:rsidRPr="001B646B">
        <w:rPr>
          <w:b/>
          <w:i w:val="0"/>
          <w:u w:val="single"/>
        </w:rPr>
        <w:t>Diagnostic sur un alpage : Quels constats ? Quelles actions à envisager ?</w:t>
      </w:r>
    </w:p>
    <w:p w:rsidR="0008413B" w:rsidRPr="0008413B" w:rsidRDefault="0008413B" w:rsidP="0008413B">
      <w:pPr>
        <w:jc w:val="center"/>
      </w:pPr>
      <w:r>
        <w:rPr>
          <w:noProof/>
          <w:lang w:eastAsia="fr-FR"/>
        </w:rPr>
        <w:drawing>
          <wp:inline distT="0" distB="0" distL="0" distR="0">
            <wp:extent cx="3143250" cy="1973813"/>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143250" cy="1973813"/>
                    </a:xfrm>
                    <a:prstGeom prst="rect">
                      <a:avLst/>
                    </a:prstGeom>
                  </pic:spPr>
                </pic:pic>
              </a:graphicData>
            </a:graphic>
          </wp:inline>
        </w:drawing>
      </w:r>
    </w:p>
    <w:p w:rsidR="00637554" w:rsidRPr="001B646B" w:rsidRDefault="00637554" w:rsidP="00637554">
      <w:pPr>
        <w:pStyle w:val="Titre2"/>
        <w:rPr>
          <w:b/>
          <w:i w:val="0"/>
          <w:u w:val="single"/>
        </w:rPr>
      </w:pPr>
      <w:r w:rsidRPr="001B646B">
        <w:rPr>
          <w:b/>
          <w:i w:val="0"/>
          <w:u w:val="single"/>
        </w:rPr>
        <w:t>Trame verte et bleue</w:t>
      </w:r>
    </w:p>
    <w:p w:rsidR="00637554" w:rsidRDefault="00637554" w:rsidP="00637554">
      <w:r>
        <w:t xml:space="preserve">« La trame verte et bleue, l’un des engagements phares du Grenelle Environnement, est une démarche qui vise à </w:t>
      </w:r>
      <w:r w:rsidRPr="00637554">
        <w:rPr>
          <w:rStyle w:val="Titre6Car"/>
        </w:rPr>
        <w:t>maintenir et à reconstituer un réseau d’échanges</w:t>
      </w:r>
      <w:r>
        <w:rPr>
          <w:rStyle w:val="Titre6Car"/>
        </w:rPr>
        <w:t xml:space="preserve"> </w:t>
      </w:r>
      <w:r w:rsidRPr="00637554">
        <w:t>sur le territoire</w:t>
      </w:r>
      <w:r>
        <w:t xml:space="preserve"> national pour que les espèces animales et végétales puissent, comme l’homme, communiquer, circuler, s’alimenter, se reproduire, se reposer. En d’autres termes assurer leur survie ! Elle contribue ainsi au maintien des services que nous rend la biodiversité : qualité des eaux, pollinisation, prévention des inondations, amélioration du cadre de vie, etc. »</w:t>
      </w:r>
    </w:p>
    <w:p w:rsidR="00782B59" w:rsidRDefault="0008413B" w:rsidP="0008413B">
      <w:pPr>
        <w:jc w:val="center"/>
      </w:pPr>
      <w:r>
        <w:rPr>
          <w:noProof/>
          <w:lang w:eastAsia="fr-FR"/>
        </w:rPr>
        <w:drawing>
          <wp:inline distT="0" distB="0" distL="0" distR="0">
            <wp:extent cx="3295650" cy="2582516"/>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295650" cy="2582516"/>
                    </a:xfrm>
                    <a:prstGeom prst="rect">
                      <a:avLst/>
                    </a:prstGeom>
                  </pic:spPr>
                </pic:pic>
              </a:graphicData>
            </a:graphic>
          </wp:inline>
        </w:drawing>
      </w:r>
    </w:p>
    <w:p w:rsidR="0008413B" w:rsidRDefault="0008413B" w:rsidP="0008413B">
      <w:r>
        <w:t xml:space="preserve">L’étalement urbain pose de gros problèmes de concurrences sur les terrains agricoles. La matrice </w:t>
      </w:r>
      <w:r w:rsidR="0018742B">
        <w:t xml:space="preserve">est constituée par les champs cultivés. Il y a une certaine hétérogénéité des tâches. Les tâches sont les </w:t>
      </w:r>
      <w:r w:rsidR="0018742B">
        <w:lastRenderedPageBreak/>
        <w:t>bosquets, l’étang et les tâches urbaines. Il n’y a aucune connectivité entre les tâches de bosquet. Les cours d’eau sont des écosystèmes en tant que tel. Les barrages constituent une rupture entre l’amont et l’aval. L’étalement urbain est un problème de concurrence avec la vocation alimentaire des terres.</w:t>
      </w:r>
    </w:p>
    <w:p w:rsidR="0018742B" w:rsidRDefault="00E90551" w:rsidP="0018742B">
      <w:pPr>
        <w:jc w:val="center"/>
      </w:pPr>
      <w:r>
        <w:rPr>
          <w:noProof/>
          <w:lang w:eastAsia="fr-FR"/>
        </w:rPr>
        <w:drawing>
          <wp:anchor distT="0" distB="0" distL="114300" distR="114300" simplePos="0" relativeHeight="251659264" behindDoc="0" locked="0" layoutInCell="1" allowOverlap="1">
            <wp:simplePos x="0" y="0"/>
            <wp:positionH relativeFrom="column">
              <wp:posOffset>-4445</wp:posOffset>
            </wp:positionH>
            <wp:positionV relativeFrom="paragraph">
              <wp:posOffset>3547110</wp:posOffset>
            </wp:positionV>
            <wp:extent cx="2324735" cy="2647950"/>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24735" cy="2647950"/>
                    </a:xfrm>
                    <a:prstGeom prst="rect">
                      <a:avLst/>
                    </a:prstGeom>
                  </pic:spPr>
                </pic:pic>
              </a:graphicData>
            </a:graphic>
          </wp:anchor>
        </w:drawing>
      </w:r>
      <w:r w:rsidR="0018742B">
        <w:rPr>
          <w:noProof/>
          <w:lang w:eastAsia="fr-FR"/>
        </w:rPr>
        <w:drawing>
          <wp:inline distT="0" distB="0" distL="0" distR="0">
            <wp:extent cx="4505325" cy="33813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505325" cy="3381375"/>
                    </a:xfrm>
                    <a:prstGeom prst="rect">
                      <a:avLst/>
                    </a:prstGeom>
                  </pic:spPr>
                </pic:pic>
              </a:graphicData>
            </a:graphic>
          </wp:inline>
        </w:drawing>
      </w:r>
    </w:p>
    <w:p w:rsidR="0018742B" w:rsidRDefault="0018742B" w:rsidP="0018742B">
      <w:r>
        <w:rPr>
          <w:noProof/>
          <w:lang w:eastAsia="fr-FR"/>
        </w:rPr>
        <w:drawing>
          <wp:inline distT="0" distB="0" distL="0" distR="0">
            <wp:extent cx="2390775" cy="265106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390775" cy="2651061"/>
                    </a:xfrm>
                    <a:prstGeom prst="rect">
                      <a:avLst/>
                    </a:prstGeom>
                  </pic:spPr>
                </pic:pic>
              </a:graphicData>
            </a:graphic>
          </wp:inline>
        </w:drawing>
      </w:r>
    </w:p>
    <w:p w:rsidR="0018742B" w:rsidRDefault="00E90551" w:rsidP="0018742B">
      <w:pPr>
        <w:tabs>
          <w:tab w:val="left" w:pos="1665"/>
        </w:tabs>
      </w:pPr>
      <w:r>
        <w:rPr>
          <w:noProof/>
          <w:lang w:eastAsia="fr-FR"/>
        </w:rPr>
        <w:lastRenderedPageBreak/>
        <w:drawing>
          <wp:anchor distT="0" distB="0" distL="114300" distR="114300" simplePos="0" relativeHeight="251660288" behindDoc="0" locked="0" layoutInCell="1" allowOverlap="1">
            <wp:simplePos x="0" y="0"/>
            <wp:positionH relativeFrom="column">
              <wp:posOffset>-4445</wp:posOffset>
            </wp:positionH>
            <wp:positionV relativeFrom="paragraph">
              <wp:posOffset>5080</wp:posOffset>
            </wp:positionV>
            <wp:extent cx="1962150" cy="2497455"/>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2150" cy="2497455"/>
                    </a:xfrm>
                    <a:prstGeom prst="rect">
                      <a:avLst/>
                    </a:prstGeom>
                  </pic:spPr>
                </pic:pic>
              </a:graphicData>
            </a:graphic>
          </wp:anchor>
        </w:drawing>
      </w:r>
      <w:r>
        <w:rPr>
          <w:noProof/>
          <w:lang w:eastAsia="fr-FR"/>
        </w:rPr>
        <w:drawing>
          <wp:inline distT="0" distB="0" distL="0" distR="0">
            <wp:extent cx="2299581" cy="2505075"/>
            <wp:effectExtent l="0" t="0" r="571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05675" cy="2511713"/>
                    </a:xfrm>
                    <a:prstGeom prst="rect">
                      <a:avLst/>
                    </a:prstGeom>
                  </pic:spPr>
                </pic:pic>
              </a:graphicData>
            </a:graphic>
          </wp:inline>
        </w:drawing>
      </w:r>
    </w:p>
    <w:p w:rsidR="00E90551" w:rsidRDefault="00E90551" w:rsidP="00E90551">
      <w:pPr>
        <w:tabs>
          <w:tab w:val="left" w:pos="1665"/>
        </w:tabs>
        <w:jc w:val="center"/>
      </w:pPr>
      <w:r>
        <w:rPr>
          <w:noProof/>
          <w:lang w:eastAsia="fr-FR"/>
        </w:rPr>
        <w:drawing>
          <wp:inline distT="0" distB="0" distL="0" distR="0">
            <wp:extent cx="4303467" cy="3219450"/>
            <wp:effectExtent l="0" t="0" r="190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303467" cy="3219450"/>
                    </a:xfrm>
                    <a:prstGeom prst="rect">
                      <a:avLst/>
                    </a:prstGeom>
                  </pic:spPr>
                </pic:pic>
              </a:graphicData>
            </a:graphic>
          </wp:inline>
        </w:drawing>
      </w:r>
    </w:p>
    <w:p w:rsidR="00E90551" w:rsidRDefault="00E90551" w:rsidP="00E90551">
      <w:pPr>
        <w:tabs>
          <w:tab w:val="left" w:pos="1665"/>
        </w:tabs>
        <w:jc w:val="center"/>
      </w:pPr>
      <w:r>
        <w:rPr>
          <w:noProof/>
          <w:lang w:eastAsia="fr-FR"/>
        </w:rPr>
        <w:drawing>
          <wp:inline distT="0" distB="0" distL="0" distR="0">
            <wp:extent cx="3819884" cy="260032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3819884" cy="2600325"/>
                    </a:xfrm>
                    <a:prstGeom prst="rect">
                      <a:avLst/>
                    </a:prstGeom>
                  </pic:spPr>
                </pic:pic>
              </a:graphicData>
            </a:graphic>
          </wp:inline>
        </w:drawing>
      </w:r>
    </w:p>
    <w:p w:rsidR="0076352E" w:rsidRDefault="00B20F6A" w:rsidP="0076352E">
      <w:pPr>
        <w:tabs>
          <w:tab w:val="left" w:pos="1665"/>
        </w:tabs>
        <w:jc w:val="center"/>
        <w:rPr>
          <w:b/>
          <w:sz w:val="28"/>
          <w:u w:val="single"/>
        </w:rPr>
      </w:pPr>
      <w:r w:rsidRPr="00B20F6A">
        <w:rPr>
          <w:b/>
          <w:sz w:val="28"/>
          <w:u w:val="single"/>
        </w:rPr>
        <w:lastRenderedPageBreak/>
        <w:t>EXERCICE</w:t>
      </w:r>
    </w:p>
    <w:p w:rsidR="0076352E" w:rsidRPr="0076352E" w:rsidRDefault="0076352E" w:rsidP="0076352E">
      <w:pPr>
        <w:pStyle w:val="Titre4"/>
      </w:pPr>
      <w:r>
        <w:t>Document 1</w:t>
      </w:r>
    </w:p>
    <w:p w:rsidR="00B20F6A" w:rsidRDefault="00B20F6A" w:rsidP="00B20F6A">
      <w:r>
        <w:t>(Récupérer le début)</w:t>
      </w:r>
    </w:p>
    <w:p w:rsidR="00B20F6A" w:rsidRDefault="00B20F6A" w:rsidP="00B20F6A">
      <w:r>
        <w:t>Parcelles de maïs</w:t>
      </w:r>
      <w:r>
        <w:br/>
        <w:t>Prairies cultivées association RGA-TB</w:t>
      </w:r>
      <w:r>
        <w:br/>
        <w:t>Cours d’eau</w:t>
      </w:r>
      <w:r>
        <w:br/>
        <w:t>Massif forestier feuillu longeant cours d’eau</w:t>
      </w:r>
      <w:r>
        <w:br/>
        <w:t xml:space="preserve">Taillis chêne + hêtre + châtaigner </w:t>
      </w:r>
      <w:r w:rsidR="00B76F89">
        <w:br/>
        <w:t>Hétérogénéité verticale</w:t>
      </w:r>
    </w:p>
    <w:p w:rsidR="00B76F89" w:rsidRDefault="00B20F6A" w:rsidP="00B20F6A">
      <w:r>
        <w:t>Connectivité = flux de matière</w:t>
      </w:r>
      <w:r>
        <w:br/>
        <w:t xml:space="preserve">Forêt = bon filtre du cours d’eau </w:t>
      </w:r>
      <w:r>
        <w:sym w:font="Wingdings" w:char="F0E0"/>
      </w:r>
      <w:r>
        <w:t xml:space="preserve"> empêche le lessivage des fertilisants</w:t>
      </w:r>
      <w:r>
        <w:br/>
        <w:t>Cours d’eau irrigue la forêt</w:t>
      </w:r>
      <w:r w:rsidR="00B76F89">
        <w:br/>
        <w:t>Cours d’eau = possibilité de problèmes d’</w:t>
      </w:r>
      <w:proofErr w:type="spellStart"/>
      <w:r w:rsidR="00B76F89">
        <w:t>hydromorphie</w:t>
      </w:r>
      <w:proofErr w:type="spellEnd"/>
    </w:p>
    <w:p w:rsidR="00B76F89" w:rsidRDefault="00B76F89" w:rsidP="00B20F6A">
      <w:r>
        <w:t xml:space="preserve">Matrice = prairies cultivées et les parcelles </w:t>
      </w:r>
      <w:r>
        <w:sym w:font="Wingdings" w:char="F0E0"/>
      </w:r>
      <w:r>
        <w:t xml:space="preserve"> majoritairement présent, englobant</w:t>
      </w:r>
      <w:r>
        <w:br/>
        <w:t xml:space="preserve">Problème de fuite d’azote par lessivage </w:t>
      </w:r>
      <w:r>
        <w:sym w:font="Wingdings" w:char="F0E0"/>
      </w:r>
      <w:r>
        <w:t xml:space="preserve"> risque de pollution</w:t>
      </w:r>
      <w:r>
        <w:br/>
        <w:t xml:space="preserve">Le cours d’eau est un écosystème à part entière. </w:t>
      </w:r>
      <w:r>
        <w:br/>
        <w:t xml:space="preserve">Les tâches A, B et C forment une mosaïque de feuillus dans une matrice agricole de parcelles fourragères. </w:t>
      </w:r>
      <w:r w:rsidR="0076352E">
        <w:t xml:space="preserve">On a un habitat forestier fragmenté avec les tâches A, B et C. </w:t>
      </w:r>
      <w:r w:rsidR="0076352E">
        <w:br/>
        <w:t xml:space="preserve">A = ancienne trace de délimitation ou affleurement ou zone très </w:t>
      </w:r>
      <w:proofErr w:type="spellStart"/>
      <w:r w:rsidR="0076352E">
        <w:t>mouilleuse</w:t>
      </w:r>
      <w:proofErr w:type="spellEnd"/>
      <w:r w:rsidR="0076352E">
        <w:br/>
        <w:t xml:space="preserve">La matrice agricole et l’habitat forestier sont interconnectés. </w:t>
      </w:r>
    </w:p>
    <w:p w:rsidR="0076352E" w:rsidRPr="00B20F6A" w:rsidRDefault="0076352E" w:rsidP="0076352E">
      <w:pPr>
        <w:pStyle w:val="Titre4"/>
      </w:pPr>
      <w:r>
        <w:t>Document 2</w:t>
      </w:r>
    </w:p>
    <w:p w:rsidR="00B20F6A" w:rsidRDefault="0076352E" w:rsidP="00B20F6A">
      <w:pPr>
        <w:tabs>
          <w:tab w:val="left" w:pos="1665"/>
        </w:tabs>
      </w:pPr>
      <w:r>
        <w:t xml:space="preserve">Il y aura plus d’espèces en C </w:t>
      </w:r>
      <w:proofErr w:type="gramStart"/>
      <w:r>
        <w:t>que en</w:t>
      </w:r>
      <w:proofErr w:type="gramEnd"/>
      <w:r>
        <w:t xml:space="preserve"> A. Cependant, il y aura plus d’espèces à la lisière de A et B proportionnellement à celle de C. </w:t>
      </w:r>
    </w:p>
    <w:p w:rsidR="0076352E" w:rsidRDefault="0076352E" w:rsidP="00B20F6A">
      <w:pPr>
        <w:tabs>
          <w:tab w:val="left" w:pos="1665"/>
        </w:tabs>
      </w:pPr>
      <w:r>
        <w:t xml:space="preserve">En A, la </w:t>
      </w:r>
      <w:r w:rsidR="00D63D29">
        <w:t xml:space="preserve">proportion de </w:t>
      </w:r>
      <w:r>
        <w:t>lisière</w:t>
      </w:r>
      <w:r w:rsidR="00D63D29">
        <w:t xml:space="preserve"> par rapport au milieu intérieur</w:t>
      </w:r>
      <w:r>
        <w:t xml:space="preserve"> est plus importante qu’en C car la tâche est plus petite. En C il y a plus d’espèces mais la proportion d’espèces à la lisière est </w:t>
      </w:r>
      <w:r w:rsidR="00D63D29">
        <w:t xml:space="preserve">moins importante. </w:t>
      </w:r>
    </w:p>
    <w:p w:rsidR="00D63D29" w:rsidRDefault="00D63D29" w:rsidP="00D63D29">
      <w:pPr>
        <w:pStyle w:val="Titre4"/>
      </w:pPr>
      <w:r>
        <w:t>Document 3</w:t>
      </w:r>
    </w:p>
    <w:p w:rsidR="00D63D29" w:rsidRDefault="00A83027" w:rsidP="00D63D29">
      <w:r>
        <w:t xml:space="preserve">Plus l’îlot est isolé, moins il y a de d’espèces. Plus la taille de la population augmente, plus le taux d’extinction diminue. Plus la surface des ilots augmente plus la proportion des ilots occupés augmente. Plus l’isolement entre les tâches est grand plus le taux de colonisation diminue. </w:t>
      </w:r>
    </w:p>
    <w:p w:rsidR="00446307" w:rsidRPr="00D63D29" w:rsidRDefault="00446307" w:rsidP="00D63D29">
      <w:r>
        <w:t xml:space="preserve">Population en A faible </w:t>
      </w:r>
      <w:r>
        <w:sym w:font="Wingdings" w:char="F0E0"/>
      </w:r>
      <w:r>
        <w:t xml:space="preserve"> fort taux d’extinction </w:t>
      </w:r>
      <w:r>
        <w:br/>
        <w:t xml:space="preserve">B </w:t>
      </w:r>
      <w:r>
        <w:sym w:font="Wingdings" w:char="F0E0"/>
      </w:r>
      <w:r>
        <w:t xml:space="preserve"> C : corridor écologique = connectivité spatiale et fonctionnelle</w:t>
      </w:r>
      <w:bookmarkStart w:id="0" w:name="_GoBack"/>
      <w:bookmarkEnd w:id="0"/>
    </w:p>
    <w:sectPr w:rsidR="00446307" w:rsidRPr="00D63D29" w:rsidSect="00D2280A">
      <w:headerReference w:type="default" r:id="rId46"/>
      <w:footerReference w:type="default" r:id="rId47"/>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079D" w:rsidRDefault="00B1079D" w:rsidP="00BE4811">
      <w:pPr>
        <w:spacing w:after="0" w:line="240" w:lineRule="auto"/>
      </w:pPr>
      <w:r>
        <w:separator/>
      </w:r>
    </w:p>
  </w:endnote>
  <w:endnote w:type="continuationSeparator" w:id="0">
    <w:p w:rsidR="00B1079D" w:rsidRDefault="00B1079D" w:rsidP="00BE48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79170829"/>
      <w:docPartObj>
        <w:docPartGallery w:val="Page Numbers (Bottom of Page)"/>
        <w:docPartUnique/>
      </w:docPartObj>
    </w:sdtPr>
    <w:sdtContent>
      <w:p w:rsidR="00F42ECE" w:rsidRDefault="00F42ECE">
        <w:pPr>
          <w:pStyle w:val="Pieddepage"/>
          <w:jc w:val="center"/>
        </w:pPr>
        <w:fldSimple w:instr="PAGE   \* MERGEFORMAT">
          <w:r w:rsidR="00DF7B5D">
            <w:rPr>
              <w:noProof/>
            </w:rPr>
            <w:t>10</w:t>
          </w:r>
        </w:fldSimple>
      </w:p>
    </w:sdtContent>
  </w:sdt>
  <w:p w:rsidR="00F42ECE" w:rsidRDefault="00F42E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079D" w:rsidRDefault="00B1079D" w:rsidP="00BE4811">
      <w:pPr>
        <w:spacing w:after="0" w:line="240" w:lineRule="auto"/>
      </w:pPr>
      <w:r>
        <w:separator/>
      </w:r>
    </w:p>
  </w:footnote>
  <w:footnote w:type="continuationSeparator" w:id="0">
    <w:p w:rsidR="00B1079D" w:rsidRDefault="00B1079D" w:rsidP="00BE481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2ECE" w:rsidRDefault="00F42ECE">
    <w:pPr>
      <w:pStyle w:val="En-tte"/>
    </w:pPr>
    <w:r>
      <w:ptab w:relativeTo="margin" w:alignment="center" w:leader="none"/>
    </w:r>
    <w:r>
      <w:ptab w:relativeTo="margin" w:alignment="right" w:leader="none"/>
    </w:r>
    <w:r>
      <w:t>Ecologie du paysage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E0B7E"/>
    <w:multiLevelType w:val="hybridMultilevel"/>
    <w:tmpl w:val="60BA148E"/>
    <w:lvl w:ilvl="0" w:tplc="CC2C71AC">
      <w:start w:val="1"/>
      <w:numFmt w:val="upperRoman"/>
      <w:pStyle w:val="Titre1"/>
      <w:lvlText w:val="%1."/>
      <w:lvlJc w:val="left"/>
      <w:pPr>
        <w:ind w:left="1425" w:hanging="720"/>
      </w:pPr>
      <w:rPr>
        <w:rFonts w:hint="default"/>
        <w:sz w:val="36"/>
      </w:rPr>
    </w:lvl>
    <w:lvl w:ilvl="1" w:tplc="04D6C9BA">
      <w:start w:val="1"/>
      <w:numFmt w:val="decimal"/>
      <w:pStyle w:val="Titre2"/>
      <w:lvlText w:val="%2)"/>
      <w:lvlJc w:val="left"/>
      <w:pPr>
        <w:ind w:left="1785" w:hanging="360"/>
      </w:pPr>
    </w:lvl>
    <w:lvl w:ilvl="2" w:tplc="040C0017">
      <w:start w:val="1"/>
      <w:numFmt w:val="lowerLetter"/>
      <w:lvlText w:val="%3)"/>
      <w:lvlJc w:val="left"/>
      <w:pPr>
        <w:ind w:left="2505" w:hanging="180"/>
      </w:pPr>
    </w:lvl>
    <w:lvl w:ilvl="3" w:tplc="040C000F">
      <w:start w:val="1"/>
      <w:numFmt w:val="lowerLetter"/>
      <w:pStyle w:val="Titre3"/>
      <w:lvlText w:val="%4."/>
      <w:lvlJc w:val="left"/>
      <w:pPr>
        <w:ind w:left="3225" w:hanging="360"/>
      </w:pPr>
      <w:rPr>
        <w:rFonts w:hint="default"/>
      </w:r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nsid w:val="04D059CD"/>
    <w:multiLevelType w:val="hybridMultilevel"/>
    <w:tmpl w:val="B1EA0F58"/>
    <w:lvl w:ilvl="0" w:tplc="0074AB8E">
      <w:start w:val="1"/>
      <w:numFmt w:val="lowerLetter"/>
      <w:lvlText w:val="%1."/>
      <w:lvlJc w:val="left"/>
      <w:pPr>
        <w:ind w:left="2490" w:hanging="360"/>
      </w:pPr>
      <w:rPr>
        <w:rFonts w:hint="default"/>
      </w:rPr>
    </w:lvl>
    <w:lvl w:ilvl="1" w:tplc="040C0019" w:tentative="1">
      <w:start w:val="1"/>
      <w:numFmt w:val="lowerLetter"/>
      <w:lvlText w:val="%2."/>
      <w:lvlJc w:val="left"/>
      <w:pPr>
        <w:ind w:left="3210" w:hanging="360"/>
      </w:pPr>
    </w:lvl>
    <w:lvl w:ilvl="2" w:tplc="040C001B" w:tentative="1">
      <w:start w:val="1"/>
      <w:numFmt w:val="lowerRoman"/>
      <w:lvlText w:val="%3."/>
      <w:lvlJc w:val="right"/>
      <w:pPr>
        <w:ind w:left="3930" w:hanging="180"/>
      </w:pPr>
    </w:lvl>
    <w:lvl w:ilvl="3" w:tplc="040C000F" w:tentative="1">
      <w:start w:val="1"/>
      <w:numFmt w:val="decimal"/>
      <w:lvlText w:val="%4."/>
      <w:lvlJc w:val="left"/>
      <w:pPr>
        <w:ind w:left="4650" w:hanging="360"/>
      </w:pPr>
    </w:lvl>
    <w:lvl w:ilvl="4" w:tplc="040C0019" w:tentative="1">
      <w:start w:val="1"/>
      <w:numFmt w:val="lowerLetter"/>
      <w:lvlText w:val="%5."/>
      <w:lvlJc w:val="left"/>
      <w:pPr>
        <w:ind w:left="5370" w:hanging="360"/>
      </w:pPr>
    </w:lvl>
    <w:lvl w:ilvl="5" w:tplc="040C001B" w:tentative="1">
      <w:start w:val="1"/>
      <w:numFmt w:val="lowerRoman"/>
      <w:lvlText w:val="%6."/>
      <w:lvlJc w:val="right"/>
      <w:pPr>
        <w:ind w:left="6090" w:hanging="180"/>
      </w:pPr>
    </w:lvl>
    <w:lvl w:ilvl="6" w:tplc="040C000F" w:tentative="1">
      <w:start w:val="1"/>
      <w:numFmt w:val="decimal"/>
      <w:lvlText w:val="%7."/>
      <w:lvlJc w:val="left"/>
      <w:pPr>
        <w:ind w:left="6810" w:hanging="360"/>
      </w:pPr>
    </w:lvl>
    <w:lvl w:ilvl="7" w:tplc="040C0019" w:tentative="1">
      <w:start w:val="1"/>
      <w:numFmt w:val="lowerLetter"/>
      <w:lvlText w:val="%8."/>
      <w:lvlJc w:val="left"/>
      <w:pPr>
        <w:ind w:left="7530" w:hanging="360"/>
      </w:pPr>
    </w:lvl>
    <w:lvl w:ilvl="8" w:tplc="040C001B" w:tentative="1">
      <w:start w:val="1"/>
      <w:numFmt w:val="lowerRoman"/>
      <w:lvlText w:val="%9."/>
      <w:lvlJc w:val="right"/>
      <w:pPr>
        <w:ind w:left="8250" w:hanging="180"/>
      </w:pPr>
    </w:lvl>
  </w:abstractNum>
  <w:abstractNum w:abstractNumId="2">
    <w:nsid w:val="260E32D4"/>
    <w:multiLevelType w:val="hybridMultilevel"/>
    <w:tmpl w:val="931C46AA"/>
    <w:lvl w:ilvl="0" w:tplc="3BF44AD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0347960"/>
    <w:multiLevelType w:val="hybridMultilevel"/>
    <w:tmpl w:val="0AA6E8F8"/>
    <w:lvl w:ilvl="0" w:tplc="821C05BA">
      <w:numFmt w:val="bullet"/>
      <w:lvlText w:val="-"/>
      <w:lvlJc w:val="left"/>
      <w:pPr>
        <w:ind w:left="720" w:hanging="360"/>
      </w:pPr>
      <w:rPr>
        <w:rFonts w:ascii="Calibri" w:eastAsia="Calibr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0544F64"/>
    <w:multiLevelType w:val="hybridMultilevel"/>
    <w:tmpl w:val="3B963ECA"/>
    <w:lvl w:ilvl="0" w:tplc="563239D6">
      <w:start w:val="1"/>
      <w:numFmt w:val="bullet"/>
      <w:pStyle w:val="Titre4"/>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ABD31AD"/>
    <w:multiLevelType w:val="hybridMultilevel"/>
    <w:tmpl w:val="85A0D20E"/>
    <w:lvl w:ilvl="0" w:tplc="F8DA7ACE">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CEC7A97"/>
    <w:multiLevelType w:val="hybridMultilevel"/>
    <w:tmpl w:val="5E846AB6"/>
    <w:lvl w:ilvl="0" w:tplc="38A0CD0E">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F59680D"/>
    <w:multiLevelType w:val="hybridMultilevel"/>
    <w:tmpl w:val="171034E2"/>
    <w:lvl w:ilvl="0" w:tplc="71E256FC">
      <w:start w:val="1"/>
      <w:numFmt w:val="upperRoman"/>
      <w:lvlText w:val="%1."/>
      <w:lvlJc w:val="righ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8">
    <w:nsid w:val="4DCD6DCA"/>
    <w:multiLevelType w:val="hybridMultilevel"/>
    <w:tmpl w:val="58309A40"/>
    <w:lvl w:ilvl="0" w:tplc="904AD030">
      <w:numFmt w:val="bullet"/>
      <w:lvlText w:val=""/>
      <w:lvlJc w:val="left"/>
      <w:pPr>
        <w:ind w:left="720" w:hanging="360"/>
      </w:pPr>
      <w:rPr>
        <w:rFonts w:ascii="Wingdings" w:eastAsia="Calibr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977057F"/>
    <w:multiLevelType w:val="hybridMultilevel"/>
    <w:tmpl w:val="5D725CE0"/>
    <w:lvl w:ilvl="0" w:tplc="C44C21C2">
      <w:numFmt w:val="bullet"/>
      <w:lvlText w:val="-"/>
      <w:lvlJc w:val="left"/>
      <w:pPr>
        <w:ind w:left="720" w:hanging="360"/>
      </w:pPr>
      <w:rPr>
        <w:rFonts w:ascii="Calibri" w:eastAsia="Calibri" w:hAnsi="Calibri" w:cstheme="minorHAns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1"/>
  </w:num>
  <w:num w:numId="4">
    <w:abstractNumId w:val="0"/>
  </w:num>
  <w:num w:numId="5">
    <w:abstractNumId w:val="0"/>
  </w:num>
  <w:num w:numId="6">
    <w:abstractNumId w:val="0"/>
  </w:num>
  <w:num w:numId="7">
    <w:abstractNumId w:val="4"/>
  </w:num>
  <w:num w:numId="8">
    <w:abstractNumId w:val="0"/>
  </w:num>
  <w:num w:numId="9">
    <w:abstractNumId w:val="0"/>
  </w:num>
  <w:num w:numId="10">
    <w:abstractNumId w:val="0"/>
  </w:num>
  <w:num w:numId="11">
    <w:abstractNumId w:val="0"/>
  </w:num>
  <w:num w:numId="12">
    <w:abstractNumId w:val="0"/>
  </w:num>
  <w:num w:numId="13">
    <w:abstractNumId w:val="1"/>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 w:numId="23">
    <w:abstractNumId w:val="0"/>
  </w:num>
  <w:num w:numId="24">
    <w:abstractNumId w:val="0"/>
  </w:num>
  <w:num w:numId="25">
    <w:abstractNumId w:val="0"/>
  </w:num>
  <w:num w:numId="26">
    <w:abstractNumId w:val="0"/>
  </w:num>
  <w:num w:numId="27">
    <w:abstractNumId w:val="4"/>
  </w:num>
  <w:num w:numId="28">
    <w:abstractNumId w:val="0"/>
  </w:num>
  <w:num w:numId="29">
    <w:abstractNumId w:val="7"/>
  </w:num>
  <w:num w:numId="30">
    <w:abstractNumId w:val="0"/>
  </w:num>
  <w:num w:numId="31">
    <w:abstractNumId w:val="0"/>
  </w:num>
  <w:num w:numId="32">
    <w:abstractNumId w:val="4"/>
  </w:num>
  <w:num w:numId="33">
    <w:abstractNumId w:val="6"/>
  </w:num>
  <w:num w:numId="34">
    <w:abstractNumId w:val="5"/>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3"/>
  </w:num>
  <w:num w:numId="49">
    <w:abstractNumId w:val="9"/>
  </w:num>
  <w:num w:numId="5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A1568D"/>
    <w:rsid w:val="00004DBA"/>
    <w:rsid w:val="0002048C"/>
    <w:rsid w:val="00036108"/>
    <w:rsid w:val="00071806"/>
    <w:rsid w:val="0008413B"/>
    <w:rsid w:val="000E14CA"/>
    <w:rsid w:val="00100465"/>
    <w:rsid w:val="001567F2"/>
    <w:rsid w:val="00173E80"/>
    <w:rsid w:val="001748D7"/>
    <w:rsid w:val="0018742B"/>
    <w:rsid w:val="001911FB"/>
    <w:rsid w:val="001B646B"/>
    <w:rsid w:val="00220D88"/>
    <w:rsid w:val="00290DB5"/>
    <w:rsid w:val="002F2D9E"/>
    <w:rsid w:val="002F4486"/>
    <w:rsid w:val="002F6A91"/>
    <w:rsid w:val="00377D26"/>
    <w:rsid w:val="00391F78"/>
    <w:rsid w:val="003A63EE"/>
    <w:rsid w:val="003B5DDF"/>
    <w:rsid w:val="00412F53"/>
    <w:rsid w:val="004230B5"/>
    <w:rsid w:val="00446307"/>
    <w:rsid w:val="004869A3"/>
    <w:rsid w:val="004C55F2"/>
    <w:rsid w:val="005F0774"/>
    <w:rsid w:val="00637554"/>
    <w:rsid w:val="00637FFC"/>
    <w:rsid w:val="006B7BE1"/>
    <w:rsid w:val="006D099F"/>
    <w:rsid w:val="0076352E"/>
    <w:rsid w:val="00772A77"/>
    <w:rsid w:val="00782B59"/>
    <w:rsid w:val="007E2685"/>
    <w:rsid w:val="00846B85"/>
    <w:rsid w:val="008E0CE3"/>
    <w:rsid w:val="008F228E"/>
    <w:rsid w:val="009156FF"/>
    <w:rsid w:val="00933081"/>
    <w:rsid w:val="00965332"/>
    <w:rsid w:val="009935EA"/>
    <w:rsid w:val="009A53E7"/>
    <w:rsid w:val="00A1568D"/>
    <w:rsid w:val="00A77E45"/>
    <w:rsid w:val="00A83027"/>
    <w:rsid w:val="00A919E6"/>
    <w:rsid w:val="00AE222B"/>
    <w:rsid w:val="00AF76BA"/>
    <w:rsid w:val="00B1079D"/>
    <w:rsid w:val="00B20F6A"/>
    <w:rsid w:val="00B3748B"/>
    <w:rsid w:val="00B76F89"/>
    <w:rsid w:val="00BE4811"/>
    <w:rsid w:val="00C60939"/>
    <w:rsid w:val="00C84414"/>
    <w:rsid w:val="00C85449"/>
    <w:rsid w:val="00CF33F9"/>
    <w:rsid w:val="00D2280A"/>
    <w:rsid w:val="00D24EC7"/>
    <w:rsid w:val="00D51602"/>
    <w:rsid w:val="00D63D29"/>
    <w:rsid w:val="00D72D1E"/>
    <w:rsid w:val="00DA7138"/>
    <w:rsid w:val="00DD33B5"/>
    <w:rsid w:val="00DF7B5D"/>
    <w:rsid w:val="00E6194F"/>
    <w:rsid w:val="00E90551"/>
    <w:rsid w:val="00EB798A"/>
    <w:rsid w:val="00EC04E0"/>
    <w:rsid w:val="00F36253"/>
    <w:rsid w:val="00F401A6"/>
    <w:rsid w:val="00F40517"/>
    <w:rsid w:val="00F42ECE"/>
    <w:rsid w:val="00F6521E"/>
    <w:rsid w:val="00F849F9"/>
    <w:rsid w:val="00FD279C"/>
    <w:rsid w:val="00FE0E0F"/>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Calibr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33F9"/>
    <w:pPr>
      <w:suppressAutoHyphens/>
      <w:autoSpaceDN w:val="0"/>
      <w:textAlignment w:val="baseline"/>
    </w:pPr>
    <w:rPr>
      <w:rFonts w:cstheme="minorHAnsi"/>
      <w:kern w:val="3"/>
    </w:rPr>
  </w:style>
  <w:style w:type="paragraph" w:styleId="Titre1">
    <w:name w:val="heading 1"/>
    <w:basedOn w:val="Normal"/>
    <w:next w:val="Normal"/>
    <w:link w:val="Titre1Car"/>
    <w:autoRedefine/>
    <w:uiPriority w:val="9"/>
    <w:qFormat/>
    <w:rsid w:val="001B646B"/>
    <w:pPr>
      <w:widowControl w:val="0"/>
      <w:numPr>
        <w:numId w:val="35"/>
      </w:numPr>
      <w:spacing w:after="0" w:line="240" w:lineRule="auto"/>
      <w:outlineLvl w:val="0"/>
    </w:pPr>
    <w:rPr>
      <w:b/>
      <w:color w:val="0070C0"/>
      <w:kern w:val="0"/>
      <w:sz w:val="36"/>
      <w:szCs w:val="36"/>
      <w:u w:val="single"/>
    </w:rPr>
  </w:style>
  <w:style w:type="paragraph" w:styleId="Titre2">
    <w:name w:val="heading 2"/>
    <w:basedOn w:val="Normal"/>
    <w:next w:val="Normal"/>
    <w:link w:val="Titre2Car"/>
    <w:uiPriority w:val="9"/>
    <w:unhideWhenUsed/>
    <w:qFormat/>
    <w:rsid w:val="00DA7138"/>
    <w:pPr>
      <w:widowControl w:val="0"/>
      <w:numPr>
        <w:ilvl w:val="1"/>
        <w:numId w:val="47"/>
      </w:numPr>
      <w:spacing w:after="0" w:line="240" w:lineRule="auto"/>
      <w:outlineLvl w:val="1"/>
    </w:pPr>
    <w:rPr>
      <w:i/>
      <w:color w:val="0070C0"/>
      <w:kern w:val="0"/>
      <w:sz w:val="32"/>
      <w:szCs w:val="32"/>
    </w:rPr>
  </w:style>
  <w:style w:type="paragraph" w:styleId="Titre3">
    <w:name w:val="heading 3"/>
    <w:basedOn w:val="Paragraphedeliste"/>
    <w:next w:val="Normal"/>
    <w:link w:val="Titre3Car"/>
    <w:uiPriority w:val="9"/>
    <w:unhideWhenUsed/>
    <w:qFormat/>
    <w:rsid w:val="00DA7138"/>
    <w:pPr>
      <w:numPr>
        <w:ilvl w:val="3"/>
        <w:numId w:val="47"/>
      </w:numPr>
      <w:outlineLvl w:val="2"/>
    </w:pPr>
    <w:rPr>
      <w:rFonts w:cstheme="minorBidi"/>
      <w:b/>
      <w:kern w:val="0"/>
      <w:sz w:val="24"/>
    </w:rPr>
  </w:style>
  <w:style w:type="paragraph" w:styleId="Titre4">
    <w:name w:val="heading 4"/>
    <w:basedOn w:val="Paragraphedeliste"/>
    <w:next w:val="Normal"/>
    <w:link w:val="Titre4Car"/>
    <w:uiPriority w:val="9"/>
    <w:unhideWhenUsed/>
    <w:qFormat/>
    <w:rsid w:val="00CF33F9"/>
    <w:pPr>
      <w:numPr>
        <w:numId w:val="7"/>
      </w:numPr>
      <w:outlineLvl w:val="3"/>
    </w:pPr>
    <w:rPr>
      <w:rFonts w:cstheme="minorBidi"/>
      <w:b/>
      <w:i/>
      <w:kern w:val="0"/>
    </w:rPr>
  </w:style>
  <w:style w:type="paragraph" w:styleId="Titre5">
    <w:name w:val="heading 5"/>
    <w:basedOn w:val="Normal"/>
    <w:next w:val="Normal"/>
    <w:link w:val="Titre5Car"/>
    <w:autoRedefine/>
    <w:uiPriority w:val="9"/>
    <w:unhideWhenUsed/>
    <w:qFormat/>
    <w:rsid w:val="001B646B"/>
    <w:pPr>
      <w:jc w:val="center"/>
      <w:outlineLvl w:val="4"/>
    </w:pPr>
    <w:rPr>
      <w:rFonts w:cstheme="minorBidi"/>
      <w:b/>
      <w:color w:val="00B050"/>
      <w:kern w:val="0"/>
      <w:sz w:val="52"/>
      <w:u w:val="single"/>
    </w:rPr>
  </w:style>
  <w:style w:type="paragraph" w:styleId="Titre6">
    <w:name w:val="heading 6"/>
    <w:basedOn w:val="Paragraphedeliste"/>
    <w:next w:val="Normal"/>
    <w:link w:val="Titre6Car"/>
    <w:autoRedefine/>
    <w:uiPriority w:val="9"/>
    <w:unhideWhenUsed/>
    <w:qFormat/>
    <w:rsid w:val="00D51602"/>
    <w:pPr>
      <w:ind w:left="0"/>
      <w:outlineLvl w:val="5"/>
    </w:pPr>
    <w:rPr>
      <w:b/>
      <w:color w:val="FF006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Paragraphedeliste"/>
    <w:next w:val="Normal"/>
    <w:link w:val="TitreCar"/>
    <w:uiPriority w:val="10"/>
    <w:qFormat/>
    <w:rsid w:val="00CF33F9"/>
    <w:pPr>
      <w:ind w:left="1425" w:hanging="720"/>
    </w:pPr>
    <w:rPr>
      <w:rFonts w:cstheme="minorBidi"/>
      <w:b/>
      <w:color w:val="00B050"/>
      <w:kern w:val="0"/>
      <w:sz w:val="32"/>
      <w:szCs w:val="32"/>
      <w:u w:val="single"/>
    </w:rPr>
  </w:style>
  <w:style w:type="character" w:customStyle="1" w:styleId="TitreCar">
    <w:name w:val="Titre Car"/>
    <w:basedOn w:val="Policepardfaut"/>
    <w:link w:val="Titre"/>
    <w:uiPriority w:val="10"/>
    <w:rsid w:val="00CF33F9"/>
    <w:rPr>
      <w:b/>
      <w:color w:val="00B050"/>
      <w:sz w:val="32"/>
      <w:szCs w:val="32"/>
      <w:u w:val="single"/>
    </w:rPr>
  </w:style>
  <w:style w:type="paragraph" w:styleId="Paragraphedeliste">
    <w:name w:val="List Paragraph"/>
    <w:basedOn w:val="Normal"/>
    <w:uiPriority w:val="34"/>
    <w:qFormat/>
    <w:rsid w:val="00CF33F9"/>
    <w:pPr>
      <w:ind w:left="720"/>
      <w:contextualSpacing/>
    </w:pPr>
  </w:style>
  <w:style w:type="character" w:customStyle="1" w:styleId="Titre2Car">
    <w:name w:val="Titre 2 Car"/>
    <w:basedOn w:val="Policepardfaut"/>
    <w:link w:val="Titre2"/>
    <w:uiPriority w:val="9"/>
    <w:rsid w:val="00C60939"/>
    <w:rPr>
      <w:rFonts w:cstheme="minorHAnsi"/>
      <w:i/>
      <w:color w:val="0070C0"/>
      <w:sz w:val="32"/>
      <w:szCs w:val="32"/>
    </w:rPr>
  </w:style>
  <w:style w:type="character" w:customStyle="1" w:styleId="Titre3Car">
    <w:name w:val="Titre 3 Car"/>
    <w:basedOn w:val="Policepardfaut"/>
    <w:link w:val="Titre3"/>
    <w:uiPriority w:val="9"/>
    <w:rsid w:val="00CF33F9"/>
    <w:rPr>
      <w:b/>
      <w:sz w:val="24"/>
    </w:rPr>
  </w:style>
  <w:style w:type="character" w:customStyle="1" w:styleId="Titre4Car">
    <w:name w:val="Titre 4 Car"/>
    <w:basedOn w:val="Policepardfaut"/>
    <w:link w:val="Titre4"/>
    <w:uiPriority w:val="9"/>
    <w:rsid w:val="00CF33F9"/>
    <w:rPr>
      <w:b/>
      <w:i/>
    </w:rPr>
  </w:style>
  <w:style w:type="character" w:customStyle="1" w:styleId="Titre1Car">
    <w:name w:val="Titre 1 Car"/>
    <w:basedOn w:val="Policepardfaut"/>
    <w:link w:val="Titre1"/>
    <w:uiPriority w:val="9"/>
    <w:rsid w:val="001B646B"/>
    <w:rPr>
      <w:rFonts w:cstheme="minorHAnsi"/>
      <w:b/>
      <w:color w:val="0070C0"/>
      <w:sz w:val="36"/>
      <w:szCs w:val="36"/>
      <w:u w:val="single"/>
    </w:rPr>
  </w:style>
  <w:style w:type="character" w:customStyle="1" w:styleId="Titre5Car">
    <w:name w:val="Titre 5 Car"/>
    <w:basedOn w:val="Policepardfaut"/>
    <w:link w:val="Titre5"/>
    <w:uiPriority w:val="9"/>
    <w:rsid w:val="001B646B"/>
    <w:rPr>
      <w:b/>
      <w:color w:val="00B050"/>
      <w:sz w:val="52"/>
      <w:u w:val="single"/>
    </w:rPr>
  </w:style>
  <w:style w:type="paragraph" w:styleId="Sansinterligne">
    <w:name w:val="No Spacing"/>
    <w:uiPriority w:val="1"/>
    <w:qFormat/>
    <w:rsid w:val="00CF33F9"/>
    <w:pPr>
      <w:suppressAutoHyphens/>
      <w:autoSpaceDN w:val="0"/>
      <w:spacing w:after="0" w:line="240" w:lineRule="auto"/>
      <w:textAlignment w:val="baseline"/>
    </w:pPr>
    <w:rPr>
      <w:rFonts w:cstheme="minorHAnsi"/>
      <w:kern w:val="3"/>
    </w:rPr>
  </w:style>
  <w:style w:type="character" w:customStyle="1" w:styleId="Titre6Car">
    <w:name w:val="Titre 6 Car"/>
    <w:basedOn w:val="Policepardfaut"/>
    <w:link w:val="Titre6"/>
    <w:uiPriority w:val="9"/>
    <w:rsid w:val="00D51602"/>
    <w:rPr>
      <w:rFonts w:cstheme="minorHAnsi"/>
      <w:b/>
      <w:color w:val="FF0066"/>
      <w:kern w:val="3"/>
    </w:rPr>
  </w:style>
  <w:style w:type="paragraph" w:styleId="En-tte">
    <w:name w:val="header"/>
    <w:basedOn w:val="Normal"/>
    <w:link w:val="En-tteCar"/>
    <w:uiPriority w:val="99"/>
    <w:unhideWhenUsed/>
    <w:rsid w:val="00BE4811"/>
    <w:pPr>
      <w:tabs>
        <w:tab w:val="center" w:pos="4536"/>
        <w:tab w:val="right" w:pos="9072"/>
      </w:tabs>
      <w:spacing w:after="0" w:line="240" w:lineRule="auto"/>
    </w:pPr>
  </w:style>
  <w:style w:type="character" w:customStyle="1" w:styleId="En-tteCar">
    <w:name w:val="En-tête Car"/>
    <w:basedOn w:val="Policepardfaut"/>
    <w:link w:val="En-tte"/>
    <w:uiPriority w:val="99"/>
    <w:rsid w:val="00BE4811"/>
    <w:rPr>
      <w:rFonts w:cstheme="minorHAnsi"/>
      <w:kern w:val="3"/>
    </w:rPr>
  </w:style>
  <w:style w:type="paragraph" w:styleId="Pieddepage">
    <w:name w:val="footer"/>
    <w:basedOn w:val="Normal"/>
    <w:link w:val="PieddepageCar"/>
    <w:uiPriority w:val="99"/>
    <w:unhideWhenUsed/>
    <w:rsid w:val="00BE481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4811"/>
    <w:rPr>
      <w:rFonts w:cstheme="minorHAnsi"/>
      <w:kern w:val="3"/>
    </w:rPr>
  </w:style>
  <w:style w:type="paragraph" w:styleId="Textedebulles">
    <w:name w:val="Balloon Text"/>
    <w:basedOn w:val="Normal"/>
    <w:link w:val="TextedebullesCar"/>
    <w:uiPriority w:val="99"/>
    <w:semiHidden/>
    <w:unhideWhenUsed/>
    <w:rsid w:val="00BE481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E4811"/>
    <w:rPr>
      <w:rFonts w:ascii="Tahoma" w:hAnsi="Tahoma" w:cs="Tahoma"/>
      <w:kern w:val="3"/>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Calibr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33F9"/>
    <w:pPr>
      <w:suppressAutoHyphens/>
      <w:autoSpaceDN w:val="0"/>
      <w:textAlignment w:val="baseline"/>
    </w:pPr>
    <w:rPr>
      <w:rFonts w:cstheme="minorHAnsi"/>
      <w:kern w:val="3"/>
    </w:rPr>
  </w:style>
  <w:style w:type="paragraph" w:styleId="Titre1">
    <w:name w:val="heading 1"/>
    <w:basedOn w:val="Normal"/>
    <w:next w:val="Normal"/>
    <w:link w:val="Titre1Car"/>
    <w:autoRedefine/>
    <w:uiPriority w:val="9"/>
    <w:qFormat/>
    <w:rsid w:val="00DA7138"/>
    <w:pPr>
      <w:widowControl w:val="0"/>
      <w:numPr>
        <w:numId w:val="35"/>
      </w:numPr>
      <w:spacing w:after="0" w:line="240" w:lineRule="auto"/>
      <w:outlineLvl w:val="0"/>
    </w:pPr>
    <w:rPr>
      <w:b/>
      <w:color w:val="FF0066"/>
      <w:kern w:val="0"/>
      <w:sz w:val="36"/>
      <w:szCs w:val="36"/>
      <w:u w:val="single"/>
    </w:rPr>
  </w:style>
  <w:style w:type="paragraph" w:styleId="Titre2">
    <w:name w:val="heading 2"/>
    <w:basedOn w:val="Normal"/>
    <w:next w:val="Normal"/>
    <w:link w:val="Titre2Car"/>
    <w:uiPriority w:val="9"/>
    <w:unhideWhenUsed/>
    <w:qFormat/>
    <w:rsid w:val="00DA7138"/>
    <w:pPr>
      <w:widowControl w:val="0"/>
      <w:numPr>
        <w:ilvl w:val="1"/>
        <w:numId w:val="47"/>
      </w:numPr>
      <w:spacing w:after="0" w:line="240" w:lineRule="auto"/>
      <w:outlineLvl w:val="1"/>
    </w:pPr>
    <w:rPr>
      <w:i/>
      <w:color w:val="0070C0"/>
      <w:kern w:val="0"/>
      <w:sz w:val="32"/>
      <w:szCs w:val="32"/>
    </w:rPr>
  </w:style>
  <w:style w:type="paragraph" w:styleId="Titre3">
    <w:name w:val="heading 3"/>
    <w:basedOn w:val="Paragraphedeliste"/>
    <w:next w:val="Normal"/>
    <w:link w:val="Titre3Car"/>
    <w:uiPriority w:val="9"/>
    <w:unhideWhenUsed/>
    <w:qFormat/>
    <w:rsid w:val="00DA7138"/>
    <w:pPr>
      <w:numPr>
        <w:ilvl w:val="3"/>
        <w:numId w:val="47"/>
      </w:numPr>
      <w:outlineLvl w:val="2"/>
    </w:pPr>
    <w:rPr>
      <w:rFonts w:cstheme="minorBidi"/>
      <w:b/>
      <w:kern w:val="0"/>
      <w:sz w:val="24"/>
    </w:rPr>
  </w:style>
  <w:style w:type="paragraph" w:styleId="Titre4">
    <w:name w:val="heading 4"/>
    <w:basedOn w:val="Paragraphedeliste"/>
    <w:next w:val="Normal"/>
    <w:link w:val="Titre4Car"/>
    <w:uiPriority w:val="9"/>
    <w:unhideWhenUsed/>
    <w:qFormat/>
    <w:rsid w:val="00CF33F9"/>
    <w:pPr>
      <w:numPr>
        <w:numId w:val="7"/>
      </w:numPr>
      <w:outlineLvl w:val="3"/>
    </w:pPr>
    <w:rPr>
      <w:rFonts w:cstheme="minorBidi"/>
      <w:b/>
      <w:i/>
      <w:kern w:val="0"/>
    </w:rPr>
  </w:style>
  <w:style w:type="paragraph" w:styleId="Titre5">
    <w:name w:val="heading 5"/>
    <w:basedOn w:val="Normal"/>
    <w:next w:val="Normal"/>
    <w:link w:val="Titre5Car"/>
    <w:autoRedefine/>
    <w:uiPriority w:val="9"/>
    <w:unhideWhenUsed/>
    <w:qFormat/>
    <w:rsid w:val="00EC04E0"/>
    <w:pPr>
      <w:jc w:val="center"/>
      <w:outlineLvl w:val="4"/>
    </w:pPr>
    <w:rPr>
      <w:rFonts w:cstheme="minorBidi"/>
      <w:b/>
      <w:color w:val="993366"/>
      <w:kern w:val="0"/>
      <w:sz w:val="48"/>
      <w:u w:val="single"/>
    </w:rPr>
  </w:style>
  <w:style w:type="paragraph" w:styleId="Titre6">
    <w:name w:val="heading 6"/>
    <w:basedOn w:val="Paragraphedeliste"/>
    <w:next w:val="Normal"/>
    <w:link w:val="Titre6Car"/>
    <w:autoRedefine/>
    <w:uiPriority w:val="9"/>
    <w:unhideWhenUsed/>
    <w:qFormat/>
    <w:rsid w:val="00D51602"/>
    <w:pPr>
      <w:ind w:left="0"/>
      <w:outlineLvl w:val="5"/>
    </w:pPr>
    <w:rPr>
      <w:b/>
      <w:color w:val="FF00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Paragraphedeliste"/>
    <w:next w:val="Normal"/>
    <w:link w:val="TitreCar"/>
    <w:uiPriority w:val="10"/>
    <w:qFormat/>
    <w:rsid w:val="00CF33F9"/>
    <w:pPr>
      <w:ind w:left="1425" w:hanging="720"/>
    </w:pPr>
    <w:rPr>
      <w:rFonts w:cstheme="minorBidi"/>
      <w:b/>
      <w:color w:val="00B050"/>
      <w:kern w:val="0"/>
      <w:sz w:val="32"/>
      <w:szCs w:val="32"/>
      <w:u w:val="single"/>
    </w:rPr>
  </w:style>
  <w:style w:type="character" w:customStyle="1" w:styleId="TitreCar">
    <w:name w:val="Titre Car"/>
    <w:basedOn w:val="Policepardfaut"/>
    <w:link w:val="Titre"/>
    <w:uiPriority w:val="10"/>
    <w:rsid w:val="00CF33F9"/>
    <w:rPr>
      <w:b/>
      <w:color w:val="00B050"/>
      <w:sz w:val="32"/>
      <w:szCs w:val="32"/>
      <w:u w:val="single"/>
    </w:rPr>
  </w:style>
  <w:style w:type="paragraph" w:styleId="Paragraphedeliste">
    <w:name w:val="List Paragraph"/>
    <w:basedOn w:val="Normal"/>
    <w:uiPriority w:val="34"/>
    <w:qFormat/>
    <w:rsid w:val="00CF33F9"/>
    <w:pPr>
      <w:ind w:left="720"/>
      <w:contextualSpacing/>
    </w:pPr>
  </w:style>
  <w:style w:type="character" w:customStyle="1" w:styleId="Titre2Car">
    <w:name w:val="Titre 2 Car"/>
    <w:basedOn w:val="Policepardfaut"/>
    <w:link w:val="Titre2"/>
    <w:uiPriority w:val="9"/>
    <w:rsid w:val="00C60939"/>
    <w:rPr>
      <w:rFonts w:cstheme="minorHAnsi"/>
      <w:i/>
      <w:color w:val="0070C0"/>
      <w:sz w:val="32"/>
      <w:szCs w:val="32"/>
    </w:rPr>
  </w:style>
  <w:style w:type="character" w:customStyle="1" w:styleId="Titre3Car">
    <w:name w:val="Titre 3 Car"/>
    <w:basedOn w:val="Policepardfaut"/>
    <w:link w:val="Titre3"/>
    <w:uiPriority w:val="9"/>
    <w:rsid w:val="00CF33F9"/>
    <w:rPr>
      <w:b/>
      <w:sz w:val="24"/>
    </w:rPr>
  </w:style>
  <w:style w:type="character" w:customStyle="1" w:styleId="Titre4Car">
    <w:name w:val="Titre 4 Car"/>
    <w:basedOn w:val="Policepardfaut"/>
    <w:link w:val="Titre4"/>
    <w:uiPriority w:val="9"/>
    <w:rsid w:val="00CF33F9"/>
    <w:rPr>
      <w:b/>
      <w:i/>
    </w:rPr>
  </w:style>
  <w:style w:type="character" w:customStyle="1" w:styleId="Titre1Car">
    <w:name w:val="Titre 1 Car"/>
    <w:basedOn w:val="Policepardfaut"/>
    <w:link w:val="Titre1"/>
    <w:uiPriority w:val="9"/>
    <w:rsid w:val="00DA7138"/>
    <w:rPr>
      <w:rFonts w:cstheme="minorHAnsi"/>
      <w:b/>
      <w:color w:val="FF0066"/>
      <w:sz w:val="36"/>
      <w:szCs w:val="36"/>
      <w:u w:val="single"/>
    </w:rPr>
  </w:style>
  <w:style w:type="character" w:customStyle="1" w:styleId="Titre5Car">
    <w:name w:val="Titre 5 Car"/>
    <w:basedOn w:val="Policepardfaut"/>
    <w:link w:val="Titre5"/>
    <w:uiPriority w:val="9"/>
    <w:rsid w:val="00EC04E0"/>
    <w:rPr>
      <w:b/>
      <w:color w:val="993366"/>
      <w:sz w:val="48"/>
      <w:u w:val="single"/>
    </w:rPr>
  </w:style>
  <w:style w:type="paragraph" w:styleId="Sansinterligne">
    <w:name w:val="No Spacing"/>
    <w:uiPriority w:val="1"/>
    <w:qFormat/>
    <w:rsid w:val="00CF33F9"/>
    <w:pPr>
      <w:suppressAutoHyphens/>
      <w:autoSpaceDN w:val="0"/>
      <w:spacing w:after="0" w:line="240" w:lineRule="auto"/>
      <w:textAlignment w:val="baseline"/>
    </w:pPr>
    <w:rPr>
      <w:rFonts w:cstheme="minorHAnsi"/>
      <w:kern w:val="3"/>
    </w:rPr>
  </w:style>
  <w:style w:type="character" w:customStyle="1" w:styleId="Titre6Car">
    <w:name w:val="Titre 6 Car"/>
    <w:basedOn w:val="Policepardfaut"/>
    <w:link w:val="Titre6"/>
    <w:uiPriority w:val="9"/>
    <w:rsid w:val="00D51602"/>
    <w:rPr>
      <w:rFonts w:cstheme="minorHAnsi"/>
      <w:b/>
      <w:color w:val="FF0066"/>
      <w:kern w:val="3"/>
    </w:rPr>
  </w:style>
  <w:style w:type="paragraph" w:styleId="En-tte">
    <w:name w:val="header"/>
    <w:basedOn w:val="Normal"/>
    <w:link w:val="En-tteCar"/>
    <w:uiPriority w:val="99"/>
    <w:unhideWhenUsed/>
    <w:rsid w:val="00BE4811"/>
    <w:pPr>
      <w:tabs>
        <w:tab w:val="center" w:pos="4536"/>
        <w:tab w:val="right" w:pos="9072"/>
      </w:tabs>
      <w:spacing w:after="0" w:line="240" w:lineRule="auto"/>
    </w:pPr>
  </w:style>
  <w:style w:type="character" w:customStyle="1" w:styleId="En-tteCar">
    <w:name w:val="En-tête Car"/>
    <w:basedOn w:val="Policepardfaut"/>
    <w:link w:val="En-tte"/>
    <w:uiPriority w:val="99"/>
    <w:rsid w:val="00BE4811"/>
    <w:rPr>
      <w:rFonts w:cstheme="minorHAnsi"/>
      <w:kern w:val="3"/>
    </w:rPr>
  </w:style>
  <w:style w:type="paragraph" w:styleId="Pieddepage">
    <w:name w:val="footer"/>
    <w:basedOn w:val="Normal"/>
    <w:link w:val="PieddepageCar"/>
    <w:uiPriority w:val="99"/>
    <w:unhideWhenUsed/>
    <w:rsid w:val="00BE481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4811"/>
    <w:rPr>
      <w:rFonts w:cstheme="minorHAnsi"/>
      <w:kern w:val="3"/>
    </w:rPr>
  </w:style>
  <w:style w:type="paragraph" w:styleId="Textedebulles">
    <w:name w:val="Balloon Text"/>
    <w:basedOn w:val="Normal"/>
    <w:link w:val="TextedebullesCar"/>
    <w:uiPriority w:val="99"/>
    <w:semiHidden/>
    <w:unhideWhenUsed/>
    <w:rsid w:val="00BE481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E4811"/>
    <w:rPr>
      <w:rFonts w:ascii="Tahoma" w:hAnsi="Tahoma" w:cs="Tahoma"/>
      <w:kern w:val="3"/>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F13C28-CA13-4FFE-A182-F21374348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1887</Words>
  <Characters>10383</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12246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Quitterie</dc:creator>
  <cp:lastModifiedBy>Matthieu</cp:lastModifiedBy>
  <cp:revision>4</cp:revision>
  <dcterms:created xsi:type="dcterms:W3CDTF">2014-03-07T12:44:00Z</dcterms:created>
  <dcterms:modified xsi:type="dcterms:W3CDTF">2014-03-07T17:25:00Z</dcterms:modified>
</cp:coreProperties>
</file>